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4C5B" w:rsidRPr="00994C5B" w:rsidRDefault="00994C5B" w:rsidP="00994C5B">
      <w:pPr>
        <w:widowControl/>
        <w:jc w:val="left"/>
        <w:rPr>
          <w:rFonts w:ascii="微软雅黑" w:eastAsia="微软雅黑" w:hAnsi="微软雅黑" w:cs="宋体" w:hint="eastAsia"/>
          <w:color w:val="000000"/>
          <w:kern w:val="0"/>
          <w:sz w:val="27"/>
          <w:szCs w:val="27"/>
        </w:rPr>
      </w:pPr>
    </w:p>
    <w:p w:rsidR="00994C5B" w:rsidRPr="00994C5B" w:rsidRDefault="00994C5B" w:rsidP="00994C5B">
      <w:pPr>
        <w:widowControl/>
        <w:spacing w:before="100" w:beforeAutospacing="1" w:after="100" w:afterAutospacing="1"/>
        <w:jc w:val="left"/>
        <w:outlineLvl w:val="0"/>
        <w:rPr>
          <w:rFonts w:ascii="微软雅黑" w:eastAsia="微软雅黑" w:hAnsi="微软雅黑" w:cs="宋体" w:hint="eastAsia"/>
          <w:b/>
          <w:bCs/>
          <w:color w:val="000000"/>
          <w:kern w:val="36"/>
          <w:sz w:val="48"/>
          <w:szCs w:val="48"/>
        </w:rPr>
      </w:pPr>
      <w:hyperlink r:id="rId7" w:tooltip="扬升技术站" w:history="1">
        <w:r w:rsidRPr="00994C5B">
          <w:rPr>
            <w:rFonts w:ascii="微软雅黑" w:eastAsia="微软雅黑" w:hAnsi="微软雅黑" w:cs="宋体" w:hint="eastAsia"/>
            <w:b/>
            <w:bCs/>
            <w:color w:val="0000FF"/>
            <w:kern w:val="36"/>
            <w:sz w:val="48"/>
            <w:szCs w:val="48"/>
            <w:u w:val="single"/>
          </w:rPr>
          <w:t>扬升技术站</w:t>
        </w:r>
      </w:hyperlink>
    </w:p>
    <w:p w:rsidR="00994C5B" w:rsidRPr="00994C5B" w:rsidRDefault="00994C5B" w:rsidP="00994C5B">
      <w:pPr>
        <w:widowControl/>
        <w:numPr>
          <w:ilvl w:val="0"/>
          <w:numId w:val="1"/>
        </w:numPr>
        <w:spacing w:before="100" w:beforeAutospacing="1" w:after="100" w:afterAutospacing="1"/>
        <w:jc w:val="left"/>
        <w:rPr>
          <w:rFonts w:ascii="微软雅黑" w:eastAsia="微软雅黑" w:hAnsi="微软雅黑" w:cs="宋体" w:hint="eastAsia"/>
          <w:color w:val="000000"/>
          <w:kern w:val="0"/>
          <w:sz w:val="27"/>
          <w:szCs w:val="27"/>
        </w:rPr>
      </w:pPr>
      <w:hyperlink r:id="rId8" w:history="1">
        <w:r w:rsidRPr="00994C5B">
          <w:rPr>
            <w:rFonts w:ascii="微软雅黑" w:eastAsia="微软雅黑" w:hAnsi="微软雅黑" w:cs="宋体" w:hint="eastAsia"/>
            <w:color w:val="0000FF"/>
            <w:kern w:val="0"/>
            <w:sz w:val="27"/>
            <w:szCs w:val="27"/>
            <w:u w:val="single"/>
          </w:rPr>
          <w:t>卡萨拉一阶</w:t>
        </w:r>
      </w:hyperlink>
    </w:p>
    <w:p w:rsidR="00994C5B" w:rsidRPr="00994C5B" w:rsidRDefault="00994C5B" w:rsidP="00994C5B">
      <w:pPr>
        <w:widowControl/>
        <w:numPr>
          <w:ilvl w:val="0"/>
          <w:numId w:val="1"/>
        </w:numPr>
        <w:spacing w:before="100" w:beforeAutospacing="1" w:after="100" w:afterAutospacing="1"/>
        <w:jc w:val="left"/>
        <w:rPr>
          <w:rFonts w:ascii="微软雅黑" w:eastAsia="微软雅黑" w:hAnsi="微软雅黑" w:cs="宋体" w:hint="eastAsia"/>
          <w:color w:val="000000"/>
          <w:kern w:val="0"/>
          <w:sz w:val="27"/>
          <w:szCs w:val="27"/>
        </w:rPr>
      </w:pPr>
      <w:hyperlink r:id="rId9" w:history="1">
        <w:r w:rsidRPr="00994C5B">
          <w:rPr>
            <w:rFonts w:ascii="微软雅黑" w:eastAsia="微软雅黑" w:hAnsi="微软雅黑" w:cs="宋体" w:hint="eastAsia"/>
            <w:color w:val="0000FF"/>
            <w:kern w:val="0"/>
            <w:sz w:val="27"/>
            <w:szCs w:val="27"/>
            <w:u w:val="single"/>
          </w:rPr>
          <w:t>卡萨拉二阶</w:t>
        </w:r>
      </w:hyperlink>
    </w:p>
    <w:p w:rsidR="00994C5B" w:rsidRPr="00994C5B" w:rsidRDefault="00994C5B" w:rsidP="00994C5B">
      <w:pPr>
        <w:widowControl/>
        <w:numPr>
          <w:ilvl w:val="0"/>
          <w:numId w:val="1"/>
        </w:numPr>
        <w:spacing w:before="100" w:beforeAutospacing="1" w:after="100" w:afterAutospacing="1"/>
        <w:jc w:val="left"/>
        <w:rPr>
          <w:rFonts w:ascii="微软雅黑" w:eastAsia="微软雅黑" w:hAnsi="微软雅黑" w:cs="宋体" w:hint="eastAsia"/>
          <w:color w:val="000000"/>
          <w:kern w:val="0"/>
          <w:sz w:val="27"/>
          <w:szCs w:val="27"/>
        </w:rPr>
      </w:pPr>
      <w:hyperlink r:id="rId10" w:history="1">
        <w:r w:rsidRPr="00994C5B">
          <w:rPr>
            <w:rFonts w:ascii="微软雅黑" w:eastAsia="微软雅黑" w:hAnsi="微软雅黑" w:cs="宋体" w:hint="eastAsia"/>
            <w:color w:val="0000FF"/>
            <w:kern w:val="0"/>
            <w:sz w:val="27"/>
            <w:szCs w:val="27"/>
            <w:u w:val="single"/>
          </w:rPr>
          <w:t>神圣颂歌Psonn</w:t>
        </w:r>
      </w:hyperlink>
    </w:p>
    <w:p w:rsidR="00994C5B" w:rsidRPr="00994C5B" w:rsidRDefault="00994C5B" w:rsidP="00994C5B">
      <w:pPr>
        <w:widowControl/>
        <w:numPr>
          <w:ilvl w:val="0"/>
          <w:numId w:val="1"/>
        </w:numPr>
        <w:spacing w:before="100" w:beforeAutospacing="1" w:after="100" w:afterAutospacing="1"/>
        <w:jc w:val="left"/>
        <w:rPr>
          <w:rFonts w:ascii="微软雅黑" w:eastAsia="微软雅黑" w:hAnsi="微软雅黑" w:cs="宋体" w:hint="eastAsia"/>
          <w:color w:val="000000"/>
          <w:kern w:val="0"/>
          <w:sz w:val="27"/>
          <w:szCs w:val="27"/>
        </w:rPr>
      </w:pPr>
      <w:hyperlink r:id="rId11" w:history="1">
        <w:r w:rsidRPr="00994C5B">
          <w:rPr>
            <w:rFonts w:ascii="微软雅黑" w:eastAsia="微软雅黑" w:hAnsi="微软雅黑" w:cs="宋体" w:hint="eastAsia"/>
            <w:color w:val="0000FF"/>
            <w:kern w:val="0"/>
            <w:sz w:val="27"/>
            <w:szCs w:val="27"/>
            <w:u w:val="single"/>
          </w:rPr>
          <w:t>维卡代码Veca</w:t>
        </w:r>
      </w:hyperlink>
    </w:p>
    <w:p w:rsidR="00994C5B" w:rsidRPr="00994C5B" w:rsidRDefault="00994C5B" w:rsidP="00994C5B">
      <w:pPr>
        <w:widowControl/>
        <w:numPr>
          <w:ilvl w:val="0"/>
          <w:numId w:val="1"/>
        </w:numPr>
        <w:spacing w:before="100" w:beforeAutospacing="1" w:after="100" w:afterAutospacing="1"/>
        <w:jc w:val="left"/>
        <w:rPr>
          <w:rFonts w:ascii="微软雅黑" w:eastAsia="微软雅黑" w:hAnsi="微软雅黑" w:cs="宋体" w:hint="eastAsia"/>
          <w:color w:val="000000"/>
          <w:kern w:val="0"/>
          <w:sz w:val="27"/>
          <w:szCs w:val="27"/>
        </w:rPr>
      </w:pPr>
      <w:hyperlink r:id="rId12" w:history="1">
        <w:r w:rsidRPr="00994C5B">
          <w:rPr>
            <w:rFonts w:ascii="微软雅黑" w:eastAsia="微软雅黑" w:hAnsi="微软雅黑" w:cs="宋体" w:hint="eastAsia"/>
            <w:color w:val="0000FF"/>
            <w:kern w:val="0"/>
            <w:sz w:val="27"/>
            <w:szCs w:val="27"/>
            <w:u w:val="single"/>
          </w:rPr>
          <w:t>摩努技术Manu</w:t>
        </w:r>
      </w:hyperlink>
    </w:p>
    <w:p w:rsidR="00994C5B" w:rsidRPr="00994C5B" w:rsidRDefault="00994C5B" w:rsidP="00994C5B">
      <w:pPr>
        <w:widowControl/>
        <w:numPr>
          <w:ilvl w:val="0"/>
          <w:numId w:val="1"/>
        </w:numPr>
        <w:spacing w:before="100" w:beforeAutospacing="1" w:after="100" w:afterAutospacing="1"/>
        <w:jc w:val="left"/>
        <w:rPr>
          <w:rFonts w:ascii="微软雅黑" w:eastAsia="微软雅黑" w:hAnsi="微软雅黑" w:cs="宋体" w:hint="eastAsia"/>
          <w:color w:val="000000"/>
          <w:kern w:val="0"/>
          <w:sz w:val="27"/>
          <w:szCs w:val="27"/>
        </w:rPr>
      </w:pPr>
      <w:hyperlink r:id="rId13" w:history="1">
        <w:r w:rsidRPr="00994C5B">
          <w:rPr>
            <w:rFonts w:ascii="微软雅黑" w:eastAsia="微软雅黑" w:hAnsi="微软雅黑" w:cs="宋体" w:hint="eastAsia"/>
            <w:color w:val="0000FF"/>
            <w:kern w:val="0"/>
            <w:sz w:val="27"/>
            <w:szCs w:val="27"/>
            <w:u w:val="single"/>
          </w:rPr>
          <w:t>场域技术Field</w:t>
        </w:r>
      </w:hyperlink>
    </w:p>
    <w:p w:rsidR="00994C5B" w:rsidRPr="00994C5B" w:rsidRDefault="00994C5B" w:rsidP="00994C5B">
      <w:pPr>
        <w:widowControl/>
        <w:numPr>
          <w:ilvl w:val="0"/>
          <w:numId w:val="1"/>
        </w:numPr>
        <w:spacing w:before="100" w:beforeAutospacing="1" w:after="100" w:afterAutospacing="1"/>
        <w:jc w:val="left"/>
        <w:rPr>
          <w:rFonts w:ascii="微软雅黑" w:eastAsia="微软雅黑" w:hAnsi="微软雅黑" w:cs="宋体" w:hint="eastAsia"/>
          <w:color w:val="000000"/>
          <w:kern w:val="0"/>
          <w:sz w:val="27"/>
          <w:szCs w:val="27"/>
        </w:rPr>
      </w:pPr>
      <w:hyperlink r:id="rId14" w:history="1">
        <w:r w:rsidRPr="00994C5B">
          <w:rPr>
            <w:rFonts w:ascii="微软雅黑" w:eastAsia="微软雅黑" w:hAnsi="微软雅黑" w:cs="宋体" w:hint="eastAsia"/>
            <w:color w:val="0000FF"/>
            <w:kern w:val="0"/>
            <w:sz w:val="27"/>
            <w:szCs w:val="27"/>
            <w:u w:val="single"/>
          </w:rPr>
          <w:t>火焰体技术</w:t>
        </w:r>
      </w:hyperlink>
    </w:p>
    <w:p w:rsidR="00994C5B" w:rsidRPr="00994C5B" w:rsidRDefault="00994C5B" w:rsidP="00994C5B">
      <w:pPr>
        <w:widowControl/>
        <w:numPr>
          <w:ilvl w:val="0"/>
          <w:numId w:val="1"/>
        </w:numPr>
        <w:spacing w:before="100" w:beforeAutospacing="1" w:after="100" w:afterAutospacing="1"/>
        <w:jc w:val="left"/>
        <w:rPr>
          <w:rFonts w:ascii="微软雅黑" w:eastAsia="微软雅黑" w:hAnsi="微软雅黑" w:cs="宋体" w:hint="eastAsia"/>
          <w:color w:val="000000"/>
          <w:kern w:val="0"/>
          <w:sz w:val="27"/>
          <w:szCs w:val="27"/>
        </w:rPr>
      </w:pPr>
      <w:hyperlink r:id="rId15" w:history="1">
        <w:r w:rsidRPr="00994C5B">
          <w:rPr>
            <w:rFonts w:ascii="微软雅黑" w:eastAsia="微软雅黑" w:hAnsi="微软雅黑" w:cs="宋体" w:hint="eastAsia"/>
            <w:color w:val="0000FF"/>
            <w:kern w:val="0"/>
            <w:sz w:val="27"/>
            <w:szCs w:val="27"/>
            <w:u w:val="single"/>
          </w:rPr>
          <w:t>博客列表</w:t>
        </w:r>
      </w:hyperlink>
    </w:p>
    <w:p w:rsidR="00994C5B" w:rsidRPr="00994C5B" w:rsidRDefault="00994C5B" w:rsidP="00994C5B">
      <w:pPr>
        <w:widowControl/>
        <w:numPr>
          <w:ilvl w:val="0"/>
          <w:numId w:val="1"/>
        </w:numPr>
        <w:spacing w:before="100" w:beforeAutospacing="1" w:after="100" w:afterAutospacing="1"/>
        <w:jc w:val="left"/>
        <w:rPr>
          <w:rFonts w:ascii="微软雅黑" w:eastAsia="微软雅黑" w:hAnsi="微软雅黑" w:cs="宋体" w:hint="eastAsia"/>
          <w:color w:val="000000"/>
          <w:kern w:val="0"/>
          <w:sz w:val="27"/>
          <w:szCs w:val="27"/>
        </w:rPr>
      </w:pPr>
      <w:hyperlink r:id="rId16" w:history="1">
        <w:r w:rsidRPr="00994C5B">
          <w:rPr>
            <w:rFonts w:ascii="微软雅黑" w:eastAsia="微软雅黑" w:hAnsi="微软雅黑" w:cs="宋体" w:hint="eastAsia"/>
            <w:color w:val="0000FF"/>
            <w:kern w:val="0"/>
            <w:sz w:val="27"/>
            <w:szCs w:val="27"/>
            <w:u w:val="single"/>
          </w:rPr>
          <w:t>主页</w:t>
        </w:r>
      </w:hyperlink>
    </w:p>
    <w:p w:rsidR="00994C5B" w:rsidRPr="00994C5B" w:rsidRDefault="00994C5B" w:rsidP="00994C5B">
      <w:pPr>
        <w:widowControl/>
        <w:numPr>
          <w:ilvl w:val="0"/>
          <w:numId w:val="1"/>
        </w:numPr>
        <w:spacing w:before="100" w:beforeAutospacing="1" w:after="100" w:afterAutospacing="1"/>
        <w:jc w:val="left"/>
        <w:rPr>
          <w:rFonts w:ascii="微软雅黑" w:eastAsia="微软雅黑" w:hAnsi="微软雅黑" w:cs="宋体" w:hint="eastAsia"/>
          <w:color w:val="000000"/>
          <w:kern w:val="0"/>
          <w:sz w:val="27"/>
          <w:szCs w:val="27"/>
        </w:rPr>
      </w:pPr>
      <w:hyperlink r:id="rId17" w:history="1">
        <w:r w:rsidRPr="00994C5B">
          <w:rPr>
            <w:rFonts w:ascii="微软雅黑" w:eastAsia="微软雅黑" w:hAnsi="微软雅黑" w:cs="宋体" w:hint="eastAsia"/>
            <w:color w:val="0000FF"/>
            <w:kern w:val="0"/>
            <w:sz w:val="27"/>
            <w:szCs w:val="27"/>
            <w:u w:val="single"/>
          </w:rPr>
          <w:t>星际图书馆</w:t>
        </w:r>
      </w:hyperlink>
    </w:p>
    <w:p w:rsidR="00994C5B" w:rsidRPr="00994C5B" w:rsidRDefault="00994C5B" w:rsidP="00994C5B">
      <w:pPr>
        <w:widowControl/>
        <w:numPr>
          <w:ilvl w:val="0"/>
          <w:numId w:val="1"/>
        </w:numPr>
        <w:spacing w:before="100" w:beforeAutospacing="1" w:after="100" w:afterAutospacing="1"/>
        <w:jc w:val="left"/>
        <w:rPr>
          <w:rFonts w:ascii="微软雅黑" w:eastAsia="微软雅黑" w:hAnsi="微软雅黑" w:cs="宋体" w:hint="eastAsia"/>
          <w:color w:val="000000"/>
          <w:kern w:val="0"/>
          <w:sz w:val="27"/>
          <w:szCs w:val="27"/>
        </w:rPr>
      </w:pPr>
      <w:hyperlink r:id="rId18" w:history="1">
        <w:r w:rsidRPr="00994C5B">
          <w:rPr>
            <w:rFonts w:ascii="微软雅黑" w:eastAsia="微软雅黑" w:hAnsi="微软雅黑" w:cs="宋体" w:hint="eastAsia"/>
            <w:color w:val="0000FF"/>
            <w:kern w:val="0"/>
            <w:sz w:val="27"/>
            <w:szCs w:val="27"/>
            <w:u w:val="single"/>
          </w:rPr>
          <w:t>More</w:t>
        </w:r>
      </w:hyperlink>
    </w:p>
    <w:p w:rsidR="00994C5B" w:rsidRPr="00994C5B" w:rsidRDefault="00994C5B" w:rsidP="00994C5B">
      <w:pPr>
        <w:widowControl/>
        <w:jc w:val="left"/>
        <w:rPr>
          <w:rFonts w:ascii="微软雅黑" w:eastAsia="微软雅黑" w:hAnsi="微软雅黑" w:cs="宋体" w:hint="eastAsia"/>
          <w:color w:val="000000"/>
          <w:kern w:val="0"/>
          <w:sz w:val="27"/>
          <w:szCs w:val="27"/>
        </w:rPr>
      </w:pPr>
      <w:hyperlink r:id="rId19" w:history="1">
        <w:r w:rsidRPr="00994C5B">
          <w:rPr>
            <w:rFonts w:ascii="微软雅黑" w:eastAsia="微软雅黑" w:hAnsi="微软雅黑" w:cs="宋体" w:hint="eastAsia"/>
            <w:color w:val="0000FF"/>
            <w:kern w:val="0"/>
            <w:sz w:val="27"/>
            <w:szCs w:val="27"/>
            <w:u w:val="single"/>
          </w:rPr>
          <w:t>8 7月 202214 9月 2022</w:t>
        </w:r>
      </w:hyperlink>
      <w:r w:rsidRPr="00994C5B">
        <w:rPr>
          <w:rFonts w:ascii="微软雅黑" w:eastAsia="微软雅黑" w:hAnsi="微软雅黑" w:cs="宋体" w:hint="eastAsia"/>
          <w:color w:val="000000"/>
          <w:kern w:val="0"/>
          <w:sz w:val="27"/>
          <w:szCs w:val="27"/>
        </w:rPr>
        <w:t> 作者 </w:t>
      </w:r>
      <w:hyperlink r:id="rId20" w:history="1">
        <w:r w:rsidRPr="00994C5B">
          <w:rPr>
            <w:rFonts w:ascii="微软雅黑" w:eastAsia="微软雅黑" w:hAnsi="微软雅黑" w:cs="宋体" w:hint="eastAsia"/>
            <w:color w:val="0000FF"/>
            <w:kern w:val="0"/>
            <w:sz w:val="27"/>
            <w:szCs w:val="27"/>
            <w:u w:val="single"/>
          </w:rPr>
          <w:t>桃乐丝</w:t>
        </w:r>
      </w:hyperlink>
    </w:p>
    <w:p w:rsidR="00994C5B" w:rsidRPr="00994C5B" w:rsidRDefault="00994C5B" w:rsidP="00994C5B">
      <w:pPr>
        <w:widowControl/>
        <w:spacing w:before="100" w:beforeAutospacing="1" w:after="100" w:afterAutospacing="1"/>
        <w:jc w:val="left"/>
        <w:outlineLvl w:val="0"/>
        <w:rPr>
          <w:rFonts w:ascii="微软雅黑" w:eastAsia="微软雅黑" w:hAnsi="微软雅黑" w:cs="宋体" w:hint="eastAsia"/>
          <w:b/>
          <w:bCs/>
          <w:color w:val="000000"/>
          <w:kern w:val="36"/>
          <w:sz w:val="48"/>
          <w:szCs w:val="48"/>
        </w:rPr>
      </w:pPr>
      <w:bookmarkStart w:id="0" w:name="_GoBack"/>
      <w:r w:rsidRPr="00994C5B">
        <w:rPr>
          <w:rFonts w:ascii="微软雅黑" w:eastAsia="微软雅黑" w:hAnsi="微软雅黑" w:cs="宋体" w:hint="eastAsia"/>
          <w:b/>
          <w:bCs/>
          <w:color w:val="000000"/>
          <w:kern w:val="36"/>
          <w:sz w:val="48"/>
          <w:szCs w:val="48"/>
        </w:rPr>
        <w:t>摩努技术4：高阶维卡代码-清除耶和华封印</w:t>
      </w:r>
    </w:p>
    <w:bookmarkEnd w:id="0"/>
    <w:p w:rsidR="00994C5B" w:rsidRPr="00994C5B" w:rsidRDefault="00994C5B" w:rsidP="00994C5B">
      <w:pPr>
        <w:widowControl/>
        <w:jc w:val="left"/>
        <w:rPr>
          <w:rFonts w:ascii="微软雅黑" w:eastAsia="微软雅黑" w:hAnsi="微软雅黑" w:cs="宋体" w:hint="eastAsia"/>
          <w:color w:val="000000"/>
          <w:kern w:val="0"/>
          <w:sz w:val="27"/>
          <w:szCs w:val="27"/>
        </w:rPr>
      </w:pPr>
      <w:r w:rsidRPr="00994C5B">
        <w:rPr>
          <w:rFonts w:ascii="微软雅黑" w:eastAsia="微软雅黑" w:hAnsi="微软雅黑" w:cs="宋体"/>
          <w:noProof/>
          <w:color w:val="000000"/>
          <w:kern w:val="0"/>
          <w:sz w:val="27"/>
          <w:szCs w:val="27"/>
        </w:rPr>
        <w:drawing>
          <wp:inline distT="0" distB="0" distL="0" distR="0">
            <wp:extent cx="5191125" cy="4114800"/>
            <wp:effectExtent l="0" t="0" r="9525" b="0"/>
            <wp:docPr id="13" name="图片 13" descr="https://keylontacode.files.wordpress.com/2022/09/wechat-image_20220908191018-1.jpg?w=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keylontacode.files.wordpress.com/2022/09/wechat-image_20220908191018-1.jpg?w=5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1125" cy="4114800"/>
                    </a:xfrm>
                    <a:prstGeom prst="rect">
                      <a:avLst/>
                    </a:prstGeom>
                    <a:noFill/>
                    <a:ln>
                      <a:noFill/>
                    </a:ln>
                  </pic:spPr>
                </pic:pic>
              </a:graphicData>
            </a:graphic>
          </wp:inline>
        </w:drawing>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7"/>
          <w:szCs w:val="27"/>
        </w:rPr>
      </w:pPr>
      <w:r w:rsidRPr="00994C5B">
        <w:rPr>
          <w:rFonts w:ascii="微软雅黑" w:eastAsia="微软雅黑" w:hAnsi="微软雅黑" w:cs="宋体" w:hint="eastAsia"/>
          <w:color w:val="000000"/>
          <w:kern w:val="0"/>
          <w:sz w:val="27"/>
          <w:szCs w:val="27"/>
        </w:rPr>
        <w:br/>
      </w:r>
      <w:r w:rsidRPr="00994C5B">
        <w:rPr>
          <w:rFonts w:ascii="微软雅黑" w:eastAsia="微软雅黑" w:hAnsi="微软雅黑" w:cs="宋体" w:hint="eastAsia"/>
          <w:b/>
          <w:bCs/>
          <w:color w:val="000000"/>
          <w:kern w:val="0"/>
          <w:sz w:val="27"/>
          <w:szCs w:val="27"/>
        </w:rPr>
        <w:t>卡萨拉技术10#/摩努技术#4</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7"/>
          <w:szCs w:val="27"/>
        </w:rPr>
      </w:pPr>
      <w:r w:rsidRPr="00994C5B">
        <w:rPr>
          <w:rFonts w:ascii="微软雅黑" w:eastAsia="微软雅黑" w:hAnsi="微软雅黑" w:cs="宋体" w:hint="eastAsia"/>
          <w:color w:val="000000"/>
          <w:kern w:val="0"/>
          <w:sz w:val="27"/>
          <w:szCs w:val="27"/>
        </w:rPr>
        <w:t>译自《The Dance for Life》</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7"/>
          <w:szCs w:val="27"/>
        </w:rPr>
      </w:pPr>
      <w:r w:rsidRPr="00994C5B">
        <w:rPr>
          <w:rFonts w:ascii="微软雅黑" w:eastAsia="微软雅黑" w:hAnsi="微软雅黑" w:cs="宋体" w:hint="eastAsia"/>
          <w:color w:val="000000"/>
          <w:kern w:val="0"/>
          <w:sz w:val="27"/>
          <w:szCs w:val="27"/>
        </w:rPr>
        <w:t>Manu Technique 4: Restoring the Trion Field-Photo-Radionic Healing</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7"/>
          <w:szCs w:val="27"/>
        </w:rPr>
      </w:pPr>
      <w:r w:rsidRPr="00994C5B">
        <w:rPr>
          <w:rFonts w:ascii="微软雅黑" w:eastAsia="微软雅黑" w:hAnsi="微软雅黑" w:cs="宋体" w:hint="eastAsia"/>
          <w:b/>
          <w:bCs/>
          <w:color w:val="000000"/>
          <w:kern w:val="0"/>
          <w:sz w:val="27"/>
          <w:szCs w:val="27"/>
        </w:rPr>
        <w:t>摩努技术#4：修复三昧场-图像辐射疗愈</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创建个人生物场链接到</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宇宙克里斯托-三昧耶场域</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大师梅尔卡巴机制</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练习- 1: 每天一次，做玛哈拉快速封印，然后分别练习每组维卡音调，同时将视觉聚焦在相应的维卡代码符号上；至少花三到四分钟凝视每个符号（视觉-松果体感应），同时调音(Tone)相应的音调（核心模板振动感应）。随着练习，这将逐步扩展个人意识，同时激活你在细胞结构内的克里斯托-瑞师-扬升大师身份层面的个人克里斯托-三昧耶场域。</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练习2: 每周一次，在完成练习1之后紧接着，将所有维卡代码符号放置在指定的身体区域，激活玛哈拉护盾，呼吸D-12摩诃罗多电流穿透每个符号和身体区域去感应代码，使用双-三-库-达-拉（Bi-Tri-Khu-Dha-Rha）序列，然后开始按照双-三-库-达-拉序列调音(Tone)相应的音调。记住5个高阶维卡代码的音调序列，它就像是一首“歌曲”，然后放松，闭上眼睛，唱/调这首“歌曲”(Psonn) 5到10分钟。你调音的时间越长，你在身体内建立的频率能量就越多，你与宇宙克里斯托-三昧耶场域的链接就会越强。这个练习也可以用于团体，既可以单独创建和放大克里斯托-三昧耶场链接，也可以在开始RRT工作之前进行。经常和持续使用这两个练习，将逐步发展个人克里斯托梅尔卡巴场域的自旋率能力，同时在身体内扩展更高的意识，逐步增强健康和免疫力、及身心灵系统的完整性。</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b/>
          <w:bCs/>
          <w:color w:val="000000"/>
          <w:kern w:val="0"/>
          <w:sz w:val="26"/>
          <w:szCs w:val="26"/>
        </w:rPr>
        <w:t>除非你在你的系统中激活了一定水平的D12频率次谐波–你的克里斯托频率，否则维卡代码不会在你的DNA或身体中激活。</w:t>
      </w:r>
      <w:r w:rsidRPr="00994C5B">
        <w:rPr>
          <w:rFonts w:ascii="微软雅黑" w:eastAsia="微软雅黑" w:hAnsi="微软雅黑" w:cs="宋体" w:hint="eastAsia"/>
          <w:color w:val="000000"/>
          <w:kern w:val="0"/>
          <w:sz w:val="26"/>
          <w:szCs w:val="26"/>
        </w:rPr>
        <w:t>D12是指克里斯托（基督）级别的载波。克里斯托是你驻扎在D12的那部分。如果你还没有使用玛哈拉护盾或维卡代码，你需要做翡翠和紫晶觉醒技术，Khundaray序列（可在产品代码ENT/2CD中找到）。Khundaray序列在这一生中至少要做一次，否则维卡代码就不会在DNA中激活。这是物理学问题，将决定它是否会对你起作用。在你的系统准备好容纳维卡代码的激活之前，你需要与玛哈拉频率工作至少一个月时间。</w:t>
      </w:r>
      <w:r w:rsidRPr="00994C5B">
        <w:rPr>
          <w:rFonts w:ascii="MS Gothic" w:eastAsia="MS Gothic" w:hAnsi="MS Gothic" w:cs="MS Gothic" w:hint="eastAsia"/>
          <w:color w:val="000000"/>
          <w:kern w:val="0"/>
          <w:sz w:val="26"/>
          <w:szCs w:val="26"/>
        </w:rPr>
        <w:t>➣</w:t>
      </w:r>
      <w:hyperlink r:id="rId22" w:history="1">
        <w:r w:rsidRPr="00994C5B">
          <w:rPr>
            <w:rFonts w:ascii="微软雅黑" w:eastAsia="微软雅黑" w:hAnsi="微软雅黑" w:cs="宋体" w:hint="eastAsia"/>
            <w:color w:val="0000FF"/>
            <w:kern w:val="0"/>
            <w:sz w:val="26"/>
            <w:szCs w:val="26"/>
            <w:u w:val="single"/>
          </w:rPr>
          <w:t>卡萨拉技术2：玛哈拉封印和液态光净化</w:t>
        </w:r>
      </w:hyperlink>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7"/>
          <w:szCs w:val="27"/>
        </w:rPr>
      </w:pPr>
      <w:r w:rsidRPr="00994C5B">
        <w:rPr>
          <w:rFonts w:ascii="微软雅黑" w:eastAsia="微软雅黑" w:hAnsi="微软雅黑" w:cs="宋体" w:hint="eastAsia"/>
          <w:color w:val="000000"/>
          <w:kern w:val="0"/>
          <w:sz w:val="27"/>
          <w:szCs w:val="27"/>
        </w:rPr>
        <w:t>译自《衔接神的语言》</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7"/>
          <w:szCs w:val="27"/>
        </w:rPr>
      </w:pPr>
      <w:r w:rsidRPr="00994C5B">
        <w:rPr>
          <w:rFonts w:ascii="微软雅黑" w:eastAsia="微软雅黑" w:hAnsi="微软雅黑" w:cs="宋体" w:hint="eastAsia"/>
          <w:b/>
          <w:bCs/>
          <w:color w:val="000000"/>
          <w:kern w:val="0"/>
          <w:sz w:val="27"/>
          <w:szCs w:val="27"/>
        </w:rPr>
        <w:t>感应和嵌入</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b/>
          <w:bCs/>
          <w:color w:val="000000"/>
          <w:kern w:val="0"/>
          <w:sz w:val="26"/>
          <w:szCs w:val="26"/>
        </w:rPr>
        <w:t>直接感应：</w:t>
      </w:r>
      <w:r w:rsidRPr="00994C5B">
        <w:rPr>
          <w:rFonts w:ascii="微软雅黑" w:eastAsia="微软雅黑" w:hAnsi="微软雅黑" w:cs="宋体" w:hint="eastAsia"/>
          <w:color w:val="000000"/>
          <w:kern w:val="0"/>
          <w:sz w:val="26"/>
          <w:szCs w:val="26"/>
        </w:rPr>
        <w:t>感应并嵌入高阶维卡代码进入15维解剖学中，涉及在底层卡萨拉栅格特定区域对应的身体区域上，放置个别符号代码。每个代码的身体放置也直接对应于它在能量护盾中的位置。</w:t>
      </w:r>
      <w:r w:rsidRPr="00994C5B">
        <w:rPr>
          <w:rFonts w:ascii="微软雅黑" w:eastAsia="微软雅黑" w:hAnsi="微软雅黑" w:cs="宋体" w:hint="eastAsia"/>
          <w:b/>
          <w:bCs/>
          <w:color w:val="000000"/>
          <w:kern w:val="0"/>
          <w:sz w:val="26"/>
          <w:szCs w:val="26"/>
        </w:rPr>
        <w:t>一旦符号就位，需要呼吸来引导D12摩诃罗多电流穿透每个符号代码进入身体。</w:t>
      </w:r>
      <w:r w:rsidRPr="00994C5B">
        <w:rPr>
          <w:rFonts w:ascii="微软雅黑" w:eastAsia="微软雅黑" w:hAnsi="微软雅黑" w:cs="宋体" w:hint="eastAsia"/>
          <w:color w:val="000000"/>
          <w:kern w:val="0"/>
          <w:sz w:val="26"/>
          <w:szCs w:val="26"/>
        </w:rPr>
        <w:t>需要使用摩诃罗多电流载波（</w:t>
      </w:r>
      <w:r w:rsidRPr="00994C5B">
        <w:rPr>
          <w:rFonts w:ascii="微软雅黑" w:eastAsia="微软雅黑" w:hAnsi="微软雅黑" w:cs="宋体" w:hint="eastAsia"/>
          <w:b/>
          <w:bCs/>
          <w:color w:val="000000"/>
          <w:kern w:val="0"/>
          <w:sz w:val="26"/>
          <w:szCs w:val="26"/>
        </w:rPr>
        <w:t>通过激活玛哈拉封印/护盾）</w:t>
      </w:r>
      <w:r w:rsidRPr="00994C5B">
        <w:rPr>
          <w:rFonts w:ascii="微软雅黑" w:eastAsia="微软雅黑" w:hAnsi="微软雅黑" w:cs="宋体" w:hint="eastAsia"/>
          <w:color w:val="000000"/>
          <w:kern w:val="0"/>
          <w:sz w:val="26"/>
          <w:szCs w:val="26"/>
        </w:rPr>
        <w:t>来诱导代码的数学程序或信号进入身体的卡萨拉栅格，在那里程序将自然地转移到1阶卡萨拉12树栅格核心模板的相应区域。</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b/>
          <w:bCs/>
          <w:color w:val="000000"/>
          <w:kern w:val="0"/>
          <w:sz w:val="26"/>
          <w:szCs w:val="26"/>
        </w:rPr>
        <w:t>松果体视觉感应：</w:t>
      </w:r>
      <w:r w:rsidRPr="00994C5B">
        <w:rPr>
          <w:rFonts w:ascii="微软雅黑" w:eastAsia="微软雅黑" w:hAnsi="微软雅黑" w:cs="宋体" w:hint="eastAsia"/>
          <w:color w:val="000000"/>
          <w:kern w:val="0"/>
          <w:sz w:val="26"/>
          <w:szCs w:val="26"/>
        </w:rPr>
        <w:t>使用松果体视觉感应可以放大高阶维卡代码的身体放置感应。在这个过程中，</w:t>
      </w:r>
      <w:r w:rsidRPr="00994C5B">
        <w:rPr>
          <w:rFonts w:ascii="微软雅黑" w:eastAsia="微软雅黑" w:hAnsi="微软雅黑" w:cs="宋体" w:hint="eastAsia"/>
          <w:b/>
          <w:bCs/>
          <w:color w:val="000000"/>
          <w:kern w:val="0"/>
          <w:sz w:val="26"/>
          <w:szCs w:val="26"/>
        </w:rPr>
        <w:t>眼睛聚焦在符号代码的图像上一段时间</w:t>
      </w:r>
      <w:r w:rsidRPr="00994C5B">
        <w:rPr>
          <w:rFonts w:ascii="微软雅黑" w:eastAsia="微软雅黑" w:hAnsi="微软雅黑" w:cs="宋体" w:hint="eastAsia"/>
          <w:color w:val="000000"/>
          <w:kern w:val="0"/>
          <w:sz w:val="26"/>
          <w:szCs w:val="26"/>
        </w:rPr>
        <w:t>，</w:t>
      </w:r>
      <w:r w:rsidRPr="00994C5B">
        <w:rPr>
          <w:rFonts w:ascii="微软雅黑" w:eastAsia="微软雅黑" w:hAnsi="微软雅黑" w:cs="宋体" w:hint="eastAsia"/>
          <w:b/>
          <w:bCs/>
          <w:color w:val="000000"/>
          <w:kern w:val="0"/>
          <w:sz w:val="26"/>
          <w:szCs w:val="26"/>
        </w:rPr>
        <w:t>使用呼吸，你通过光学电流和第六脉轮将数学维卡代码程序带入松果体。</w:t>
      </w:r>
      <w:r w:rsidRPr="00994C5B">
        <w:rPr>
          <w:rFonts w:ascii="微软雅黑" w:eastAsia="微软雅黑" w:hAnsi="微软雅黑" w:cs="宋体" w:hint="eastAsia"/>
          <w:color w:val="000000"/>
          <w:kern w:val="0"/>
          <w:sz w:val="26"/>
          <w:szCs w:val="26"/>
        </w:rPr>
        <w:t>维卡代码的数学程序被诱导，然后通过中央垂直电流进入代码对应的身体区域。在这里，它被嵌入并诱导进入卡萨拉栅格的相应位置。数学程序进入模板然后在护盾中打开一个程序。这会开启与程序相一致的意识。</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在练习松果体感应的开始阶段，建议使用放松或活跃的“对视”焦点，这是感觉最舒服的。这会将符号代码的双重“重叠”图像送入松果体，并促进大脑中心视觉区域失真部分复位（参见CCR-Phoenix 2003和SYCA-研讨会关于“Adhrana三角定位”的进一步信息）</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7"/>
          <w:szCs w:val="27"/>
        </w:rPr>
      </w:pPr>
      <w:r w:rsidRPr="00994C5B">
        <w:rPr>
          <w:rFonts w:ascii="微软雅黑" w:eastAsia="微软雅黑" w:hAnsi="微软雅黑" w:cs="宋体" w:hint="eastAsia"/>
          <w:b/>
          <w:bCs/>
          <w:color w:val="000000"/>
          <w:kern w:val="0"/>
          <w:sz w:val="27"/>
          <w:szCs w:val="27"/>
        </w:rPr>
        <w:br/>
        <w:t>嵌入维卡代码</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从5个高阶维卡代码开始，花3-4分钟凝视，用交叉眼的方法专注于每张图，结合维卡音调一起使用。第一次唱维卡代码的基本方法是使用给定的形式，然后在个人层面上变换形式，与有生命的意识和存有互动。这些代码是活的。当你把它们拿在手里，在你的私人空间里表演维卡代码歌曲，你开始感觉到那个东西在感受你，那么你就知道你在和维卡一起工作。</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当单独工作时，至少要重复3次音调，让振动进入。当唱整首歌的时候，要把整首歌唱3遍（每个序列的每个代码歌都唱一遍）。它不仅能带来力量，还能带来你的神我临在。在感应之后，与等同的音调一起使用，去重新刺激它，重新校准你的情绪体。</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维卡代码应放在身体的适当位置，代码朝外，纸的空白面接触身体。</w:t>
      </w:r>
      <w:r w:rsidRPr="00994C5B">
        <w:rPr>
          <w:rFonts w:ascii="微软雅黑" w:eastAsia="微软雅黑" w:hAnsi="微软雅黑" w:cs="宋体" w:hint="eastAsia"/>
          <w:b/>
          <w:bCs/>
          <w:color w:val="000000"/>
          <w:kern w:val="0"/>
          <w:sz w:val="26"/>
          <w:szCs w:val="26"/>
        </w:rPr>
        <w:t>如果你颠倒着使用维卡代码，它们就不会起作用。</w:t>
      </w:r>
      <w:r w:rsidRPr="00994C5B">
        <w:rPr>
          <w:rFonts w:ascii="微软雅黑" w:eastAsia="微软雅黑" w:hAnsi="微软雅黑" w:cs="宋体" w:hint="eastAsia"/>
          <w:color w:val="000000"/>
          <w:kern w:val="0"/>
          <w:sz w:val="26"/>
          <w:szCs w:val="26"/>
        </w:rPr>
        <w:t>另外，也可以用笔、精油、眼线、指甲花或图印在身上画出代码。你可以作纹身纹在身上，激活你的玛哈拉护盾，在你做其他事情的时候唱诵音调–你用这种方式创造一种持续的激活。</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在身体内感应维卡代码是非常简单的：使用图印(stamp)将数学直接放入你身体的能量系统，然后当你以某种方式运行能量时，你会放大它，并将它直接和非常迅速地带入你的模板。</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00"/>
      </w:tblGrid>
      <w:tr w:rsidR="00994C5B" w:rsidRPr="00994C5B" w:rsidTr="00994C5B">
        <w:trPr>
          <w:tblCellSpacing w:w="15" w:type="dxa"/>
        </w:trPr>
        <w:tc>
          <w:tcPr>
            <w:tcW w:w="0" w:type="auto"/>
            <w:vAlign w:val="center"/>
            <w:hideMark/>
          </w:tcPr>
          <w:p w:rsidR="00994C5B" w:rsidRPr="00994C5B" w:rsidRDefault="00994C5B" w:rsidP="00994C5B">
            <w:pPr>
              <w:widowControl/>
              <w:jc w:val="left"/>
              <w:rPr>
                <w:rFonts w:ascii="宋体" w:eastAsia="宋体" w:hAnsi="宋体" w:cs="宋体" w:hint="eastAsia"/>
                <w:kern w:val="0"/>
                <w:sz w:val="24"/>
                <w:szCs w:val="24"/>
              </w:rPr>
            </w:pPr>
            <w:r w:rsidRPr="00994C5B">
              <w:rPr>
                <w:rFonts w:ascii="宋体" w:eastAsia="宋体" w:hAnsi="宋体" w:cs="宋体"/>
                <w:b/>
                <w:bCs/>
                <w:kern w:val="0"/>
                <w:sz w:val="24"/>
                <w:szCs w:val="24"/>
              </w:rPr>
              <w:t>Bi-Veca双维卡放在右脚底部，在脚趾和足弓之间的中心球上</w:t>
            </w:r>
            <w:r w:rsidRPr="00994C5B">
              <w:rPr>
                <w:rFonts w:ascii="宋体" w:eastAsia="宋体" w:hAnsi="宋体" w:cs="宋体"/>
                <w:kern w:val="0"/>
                <w:sz w:val="24"/>
                <w:szCs w:val="24"/>
              </w:rPr>
              <w:t>。</w:t>
            </w:r>
            <w:r w:rsidRPr="00994C5B">
              <w:rPr>
                <w:rFonts w:ascii="宋体" w:eastAsia="宋体" w:hAnsi="宋体" w:cs="宋体"/>
                <w:kern w:val="0"/>
                <w:sz w:val="24"/>
                <w:szCs w:val="24"/>
              </w:rPr>
              <w:br/>
            </w:r>
            <w:r w:rsidRPr="00994C5B">
              <w:rPr>
                <w:rFonts w:ascii="宋体" w:eastAsia="宋体" w:hAnsi="宋体" w:cs="宋体"/>
                <w:b/>
                <w:bCs/>
                <w:kern w:val="0"/>
                <w:sz w:val="24"/>
                <w:szCs w:val="24"/>
              </w:rPr>
              <w:t>Tri-Veca三维卡放在左脚底部，在脚趾和足弓之间的中心球上</w:t>
            </w:r>
            <w:r w:rsidRPr="00994C5B">
              <w:rPr>
                <w:rFonts w:ascii="宋体" w:eastAsia="宋体" w:hAnsi="宋体" w:cs="宋体"/>
                <w:kern w:val="0"/>
                <w:sz w:val="24"/>
                <w:szCs w:val="24"/>
              </w:rPr>
              <w:t>。</w:t>
            </w:r>
            <w:r w:rsidRPr="00994C5B">
              <w:rPr>
                <w:rFonts w:ascii="宋体" w:eastAsia="宋体" w:hAnsi="宋体" w:cs="宋体"/>
                <w:kern w:val="0"/>
                <w:sz w:val="24"/>
                <w:szCs w:val="24"/>
              </w:rPr>
              <w:br/>
            </w:r>
            <w:r w:rsidRPr="00994C5B">
              <w:rPr>
                <w:rFonts w:ascii="宋体" w:eastAsia="宋体" w:hAnsi="宋体" w:cs="宋体"/>
                <w:b/>
                <w:bCs/>
                <w:kern w:val="0"/>
                <w:sz w:val="24"/>
                <w:szCs w:val="24"/>
              </w:rPr>
              <w:t>Khu-Veca库维卡放置在第8脉轮，在甲状腺处</w:t>
            </w:r>
            <w:r w:rsidRPr="00994C5B">
              <w:rPr>
                <w:rFonts w:ascii="宋体" w:eastAsia="宋体" w:hAnsi="宋体" w:cs="宋体"/>
                <w:kern w:val="0"/>
                <w:sz w:val="24"/>
                <w:szCs w:val="24"/>
              </w:rPr>
              <w:t>。</w:t>
            </w:r>
            <w:r w:rsidRPr="00994C5B">
              <w:rPr>
                <w:rFonts w:ascii="宋体" w:eastAsia="宋体" w:hAnsi="宋体" w:cs="宋体"/>
                <w:kern w:val="0"/>
                <w:sz w:val="24"/>
                <w:szCs w:val="24"/>
              </w:rPr>
              <w:br/>
            </w:r>
            <w:r w:rsidRPr="00994C5B">
              <w:rPr>
                <w:rFonts w:ascii="宋体" w:eastAsia="宋体" w:hAnsi="宋体" w:cs="宋体"/>
                <w:b/>
                <w:bCs/>
                <w:kern w:val="0"/>
                <w:sz w:val="24"/>
                <w:szCs w:val="24"/>
              </w:rPr>
              <w:t>Dha-Veca达维卡放置在第2脉轮，在肚脐下方</w:t>
            </w:r>
            <w:r w:rsidRPr="00994C5B">
              <w:rPr>
                <w:rFonts w:ascii="宋体" w:eastAsia="宋体" w:hAnsi="宋体" w:cs="宋体"/>
                <w:kern w:val="0"/>
                <w:sz w:val="24"/>
                <w:szCs w:val="24"/>
              </w:rPr>
              <w:t>。</w:t>
            </w:r>
            <w:r w:rsidRPr="00994C5B">
              <w:rPr>
                <w:rFonts w:ascii="宋体" w:eastAsia="宋体" w:hAnsi="宋体" w:cs="宋体"/>
                <w:kern w:val="0"/>
                <w:sz w:val="24"/>
                <w:szCs w:val="24"/>
              </w:rPr>
              <w:br/>
            </w:r>
            <w:r w:rsidRPr="00994C5B">
              <w:rPr>
                <w:rFonts w:ascii="宋体" w:eastAsia="宋体" w:hAnsi="宋体" w:cs="宋体"/>
                <w:b/>
                <w:bCs/>
                <w:kern w:val="0"/>
                <w:sz w:val="24"/>
                <w:szCs w:val="24"/>
              </w:rPr>
              <w:t>Rha-Veca拉维卡在身体上的位置是在尾骨上方</w:t>
            </w:r>
            <w:r w:rsidRPr="00994C5B">
              <w:rPr>
                <w:rFonts w:ascii="宋体" w:eastAsia="宋体" w:hAnsi="宋体" w:cs="宋体"/>
                <w:kern w:val="0"/>
                <w:sz w:val="24"/>
                <w:szCs w:val="24"/>
              </w:rPr>
              <w:t>。</w:t>
            </w:r>
          </w:p>
        </w:tc>
      </w:tr>
    </w:tbl>
    <w:p w:rsidR="00994C5B" w:rsidRPr="00994C5B" w:rsidRDefault="00994C5B" w:rsidP="00994C5B">
      <w:pPr>
        <w:widowControl/>
        <w:jc w:val="left"/>
        <w:rPr>
          <w:rFonts w:ascii="微软雅黑" w:eastAsia="微软雅黑" w:hAnsi="微软雅黑" w:cs="宋体"/>
          <w:color w:val="000000"/>
          <w:kern w:val="0"/>
          <w:sz w:val="27"/>
          <w:szCs w:val="27"/>
        </w:rPr>
      </w:pPr>
      <w:r w:rsidRPr="00994C5B">
        <w:rPr>
          <w:rFonts w:ascii="微软雅黑" w:eastAsia="微软雅黑" w:hAnsi="微软雅黑" w:cs="宋体"/>
          <w:noProof/>
          <w:color w:val="000000"/>
          <w:kern w:val="0"/>
          <w:sz w:val="27"/>
          <w:szCs w:val="27"/>
        </w:rPr>
        <w:drawing>
          <wp:inline distT="0" distB="0" distL="0" distR="0">
            <wp:extent cx="7772400" cy="9753600"/>
            <wp:effectExtent l="0" t="0" r="0" b="0"/>
            <wp:docPr id="12" name="图片 12" descr="https://keylontacode.files.wordpress.com/2022/09/image-40.png?w=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keylontacode.files.wordpress.com/2022/09/image-40.png?w=8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772400" cy="9753600"/>
                    </a:xfrm>
                    <a:prstGeom prst="rect">
                      <a:avLst/>
                    </a:prstGeom>
                    <a:noFill/>
                    <a:ln>
                      <a:noFill/>
                    </a:ln>
                  </pic:spPr>
                </pic:pic>
              </a:graphicData>
            </a:graphic>
          </wp:inline>
        </w:drawing>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b/>
          <w:bCs/>
          <w:color w:val="000000"/>
          <w:kern w:val="0"/>
          <w:sz w:val="26"/>
          <w:szCs w:val="26"/>
        </w:rPr>
        <w:t>你也可以用代码卡片把代码放在身体的各个区域–对应着底层卡萨拉网格的特定区域。</w:t>
      </w:r>
      <w:r w:rsidRPr="00994C5B">
        <w:rPr>
          <w:rFonts w:ascii="微软雅黑" w:eastAsia="微软雅黑" w:hAnsi="微软雅黑" w:cs="宋体" w:hint="eastAsia"/>
          <w:color w:val="000000"/>
          <w:kern w:val="0"/>
          <w:sz w:val="26"/>
          <w:szCs w:val="26"/>
        </w:rPr>
        <w:t>放置后，然后你激活你的玛哈拉护盾，呼吸D-12穿过每个符号–从低到高的顺序，然后开始调音(Tone)相应的音调。把它们当作一首歌来唱。使用玛哈拉电流载波（通过激活玛哈拉封印/护盾）需要诱导身体的数学程序或信号进入身体的卡萨拉栅格中，然后程序将自然地转移到1阶卡塔拉12树栅格核心模板的相应区域。</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通过松果体视觉感应，可以实现维卡编码程序更临时的嵌入和激活，即眼睛聚焦在符号代码的图像上一段时间。数学化的维卡代码程序通过光学电流和第6脉轮进入松果体，然后通过中央垂直电流进入维卡代码所对应的身体区域和水晶封印栅格区域进行嵌入/感应。然后使用维卡音调（Arieas）来激活嵌入的维卡代码序列。</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在松果体视觉感应中，维卡程序在中央垂直电流中穿行时，会失去一点频率电荷/强度。相比通过直接感应达成的效果，这创造了一个更临时的嵌入和激活维卡代码。当结合每周至少一次的完整感应流程使用时，松果体视觉感应法对于日常放大维卡、卡萨拉治疗客户会议和行星栅格站点工作很有用。</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7"/>
          <w:szCs w:val="27"/>
        </w:rPr>
      </w:pPr>
      <w:r w:rsidRPr="00994C5B">
        <w:rPr>
          <w:rFonts w:ascii="微软雅黑" w:eastAsia="微软雅黑" w:hAnsi="微软雅黑" w:cs="宋体" w:hint="eastAsia"/>
          <w:b/>
          <w:bCs/>
          <w:color w:val="000000"/>
          <w:kern w:val="0"/>
          <w:sz w:val="27"/>
          <w:szCs w:val="27"/>
        </w:rPr>
        <w:t>调音维卡代码</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一旦高阶维卡和Eckasha代码序列被嵌入一阶卡萨拉栅格中，然后在卡萨拉网格中通过调音相应的维卡代码Ariea序列来激活它们。调音持续的时间越长，维卡代码激活的数量和质量就越大。</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当我们给古老的音调，即代码的真实名称调音时，它会带来更多的合一（at-one-ment）进入我们的场域。所有的语言都是从神性蓝图和意识流的原始模式中产生，而音调是声音音调所产生的振动，如Mana来自于ManA。当与临时玛哈拉封印一起使用时，调音维卡代码的”名字”：Mu-A’-va；Ha-Sha；Shar-DA’z-a；DrU-A’jha；Ec-ka（它们核心数学振动的声波转换），以激活DNA模板中相应的数学代码。这加快了个人D-12预物质神圣蓝图的体现和相应的扩展个人意识水平。</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使用维卡代码可以扩展个人意识，同时激活我们个人的基督三昧耶场，即原始生命力场。我们可以创造我们自己的个人三昧耶场，我们自己的方式连接到宇宙三昧耶场。这就是当两个极性场分离时，我们如何进入正确的机率。如果你使用这些代码，你将设定能够链接的潜力，让你的音柱将你锚定在正确的时间矢量中，而不是被吸进黑洞矩阵。使用这些音调将允许我们以歌唱的方式通过星门。  </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7"/>
          <w:szCs w:val="27"/>
        </w:rPr>
      </w:pPr>
      <w:r w:rsidRPr="00994C5B">
        <w:rPr>
          <w:rFonts w:ascii="微软雅黑" w:eastAsia="微软雅黑" w:hAnsi="微软雅黑" w:cs="宋体" w:hint="eastAsia"/>
          <w:b/>
          <w:bCs/>
          <w:color w:val="000000"/>
          <w:kern w:val="0"/>
          <w:sz w:val="27"/>
          <w:szCs w:val="27"/>
        </w:rPr>
        <w:t>维卡代码 (Veca Codes）</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维卡代码，也被称为”我是”（I AM）或”伊曼努亚那序列”（Immanuyana），是非常特定的符号代码，每个代码都有相应的音调，称为Arieas，能量运动称为Seurias，对应于宇宙的、星系的、银河的、行星和个人的三昧耶(Trion-Meajhe)场辐射体层面。这些代码是非常强烈的多维数学编码，与你的身体模板对话并创造改变。这些代码是进入我们DNA和栅格的数学程序，并锚定D-12和原始的光场和音场。</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维卡代码不只是激活，而且还能清理辐射体。辐射体围绕着所有的原子和原子核。当使用这些代码时，我们忆起如何与原子对话，并让它们反过来对我们说话。我们开发一种有意识的、共同创造的控制能力。我们得到的不仅仅是能量的电流，而是纯粹的意识–上帝意志的力量–原始的电流：EirA、ManA和ManU，把它们带回我们身体的细胞结构中。坚持使用维卡代码辐射体治疗法，结合梅尔卡巴和卡萨拉疗愈的应用，将逐步清除身体的瘴气，并治疗、平衡、重整和恢复身心灵系统各个层面的神性蓝图。</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我们按顺序进行，首先是D-12，然后是D-13、D-14、D-15，光场，然后是音场。我们打开栅格来接收高频率，然后打开我们的DNA模板，当我们把这些频率放入栅格中，就可以接收这些频率。创造电流进入我们的生物场，使用代码将它们带入我们的创造矩阵。这有助于我们开始唤醒意识和能量，连通基督阿凡达（D12）、Rishi（D13-15）和扬升大师的身份级别。</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这些符号也是活的，一个属于你的身份。如果没有我们习惯的身体面具，我们会看到光和音的图案以几何方式排列。我们与维卡代码一起工作，12个维卡代码与护盾对话。玛哈拉护盾是护盾的12维部分，持有从D-12到D-1的所有编码。（维卡代码是一种数学程序，它可以帮助你的DNA以特定的方式激活。这是地球上最快的DNA激活程序，这是地球上最原始的DNA激活程序，这是创始者的程序，这是克里斯托程序。维卡代码是能量工具。）</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b/>
          <w:bCs/>
          <w:color w:val="000000"/>
          <w:kern w:val="0"/>
          <w:sz w:val="26"/>
          <w:szCs w:val="26"/>
        </w:rPr>
        <w:t>维卡程序帮助你逐步打开密度封印。</w:t>
      </w:r>
      <w:r w:rsidRPr="00994C5B">
        <w:rPr>
          <w:rFonts w:ascii="微软雅黑" w:eastAsia="微软雅黑" w:hAnsi="微软雅黑" w:cs="宋体" w:hint="eastAsia"/>
          <w:color w:val="000000"/>
          <w:kern w:val="0"/>
          <w:sz w:val="26"/>
          <w:szCs w:val="26"/>
        </w:rPr>
        <w:t>因此，如果你想整个身体从任何地方出去，你确实需要使用维卡程序。</w:t>
      </w:r>
      <w:r w:rsidRPr="00994C5B">
        <w:rPr>
          <w:rFonts w:ascii="微软雅黑" w:eastAsia="微软雅黑" w:hAnsi="微软雅黑" w:cs="宋体" w:hint="eastAsia"/>
          <w:b/>
          <w:bCs/>
          <w:color w:val="000000"/>
          <w:kern w:val="0"/>
          <w:sz w:val="26"/>
          <w:szCs w:val="26"/>
        </w:rPr>
        <w:t>维卡代码是业力的吞噬者–当你的体内能达到临界质量时，当它们出现时就会转化瘴气。</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当我们用符号工作时，我们说的是神的语言，Nodus（光射的意识）所理解的语言。当通过运行一个符号代码进入我们的身体和护盾，我们说出一个符号，不管我们的三维外部语言是什么，它都是Nodus能理解的语言。它们是真实的、完整的语言；它们是内在语言，振动的语言。当我们开始说神的语言时，那些构成我们围绕我们的神的碎片，我们开始与神建立直接和立刻的关系。这为每个人打开了不同的渠道。</w:t>
      </w:r>
    </w:p>
    <w:p w:rsidR="00994C5B" w:rsidRPr="00994C5B" w:rsidRDefault="00994C5B" w:rsidP="00994C5B">
      <w:pPr>
        <w:widowControl/>
        <w:jc w:val="left"/>
        <w:rPr>
          <w:rFonts w:ascii="微软雅黑" w:eastAsia="微软雅黑" w:hAnsi="微软雅黑" w:cs="宋体" w:hint="eastAsia"/>
          <w:color w:val="000000"/>
          <w:kern w:val="0"/>
          <w:sz w:val="27"/>
          <w:szCs w:val="27"/>
        </w:rPr>
      </w:pPr>
      <w:r w:rsidRPr="00994C5B">
        <w:rPr>
          <w:rFonts w:ascii="微软雅黑" w:eastAsia="微软雅黑" w:hAnsi="微软雅黑" w:cs="宋体"/>
          <w:noProof/>
          <w:color w:val="000000"/>
          <w:kern w:val="0"/>
          <w:sz w:val="27"/>
          <w:szCs w:val="27"/>
        </w:rPr>
        <w:drawing>
          <wp:inline distT="0" distB="0" distL="0" distR="0">
            <wp:extent cx="7791450" cy="9744075"/>
            <wp:effectExtent l="0" t="0" r="0" b="9525"/>
            <wp:docPr id="11" name="图片 11" descr="https://keylontacode.files.wordpress.com/2022/09/image-41.png?w=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keylontacode.files.wordpress.com/2022/09/image-41.png?w=8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91450" cy="9744075"/>
                    </a:xfrm>
                    <a:prstGeom prst="rect">
                      <a:avLst/>
                    </a:prstGeom>
                    <a:noFill/>
                    <a:ln>
                      <a:noFill/>
                    </a:ln>
                  </pic:spPr>
                </pic:pic>
              </a:graphicData>
            </a:graphic>
          </wp:inline>
        </w:drawing>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7"/>
          <w:szCs w:val="27"/>
        </w:rPr>
      </w:pPr>
      <w:r w:rsidRPr="00994C5B">
        <w:rPr>
          <w:rFonts w:ascii="微软雅黑" w:eastAsia="微软雅黑" w:hAnsi="微软雅黑" w:cs="宋体" w:hint="eastAsia"/>
          <w:color w:val="000000"/>
          <w:kern w:val="0"/>
          <w:sz w:val="27"/>
          <w:szCs w:val="27"/>
        </w:rPr>
        <w:t>译自《掌握扬升的钥匙》</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7"/>
          <w:szCs w:val="27"/>
        </w:rPr>
      </w:pPr>
      <w:r w:rsidRPr="00994C5B">
        <w:rPr>
          <w:rFonts w:ascii="微软雅黑" w:eastAsia="微软雅黑" w:hAnsi="微软雅黑" w:cs="宋体" w:hint="eastAsia"/>
          <w:b/>
          <w:bCs/>
          <w:color w:val="000000"/>
          <w:kern w:val="0"/>
          <w:sz w:val="27"/>
          <w:szCs w:val="27"/>
        </w:rPr>
        <w:t>高阶维卡代码</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D-12神性蓝图和原始光/音三昧耶场的高阶维卡代码，有能力将它们下面的所有维卡代码和标量模板恢复到最初的神性蓝图或”神性正确秩序”。</w:t>
      </w:r>
      <w:r w:rsidRPr="00994C5B">
        <w:rPr>
          <w:rFonts w:ascii="微软雅黑" w:eastAsia="微软雅黑" w:hAnsi="微软雅黑" w:cs="宋体" w:hint="eastAsia"/>
          <w:b/>
          <w:bCs/>
          <w:color w:val="000000"/>
          <w:kern w:val="0"/>
          <w:sz w:val="26"/>
          <w:szCs w:val="26"/>
        </w:rPr>
        <w:t>五个维卡必须在身体系统中被激活，才能使用其他任何代码（覆盖代码）</w:t>
      </w:r>
      <w:r w:rsidRPr="00994C5B">
        <w:rPr>
          <w:rFonts w:ascii="微软雅黑" w:eastAsia="微软雅黑" w:hAnsi="微软雅黑" w:cs="宋体" w:hint="eastAsia"/>
          <w:color w:val="000000"/>
          <w:kern w:val="0"/>
          <w:sz w:val="26"/>
          <w:szCs w:val="26"/>
        </w:rPr>
        <w:t>。</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⑴ 双维卡和三维卡</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双维卡代码代表着密度4的纯音信号或声波转换是Mu A’ Va，而我们用来激活这个代码的相应音调是 “Ma ha ra’ ta Mu A’ Va”。放置在身体上是在右脚（脚趾与足弓之间）的球上。三维卡代码代表着密度5的纯音信号或声波转换是Ha’ Sha。我们用来激活这个代码的相应音调是”Kee’ Ra ShA Ha’ Sha”。放置在身体上是在左脚（脚趾与足弓之间）的球上。</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双维卡和三维卡代码代表时间连续体的数学编码释放。双维卡代码释放两个时间连续体进入彼此，三维卡代码则是将这些时间连续体连接到地球内部的代码。地球内部是以三离子（Trion）运行的时间连续体循环。因此，它是三离子连续体，在那里你仍然有极性，但在整体的合一中。三维卡代码是特定的数学程序，它允许生物场和行星栅格在这里、内地球和昧耶时间周期之间打开频率柱。它们是多维的、强烈的数学代码，与身体模板对话并创造改变。</w:t>
      </w:r>
    </w:p>
    <w:p w:rsidR="00994C5B" w:rsidRPr="00994C5B" w:rsidRDefault="00994C5B" w:rsidP="00994C5B">
      <w:pPr>
        <w:widowControl/>
        <w:jc w:val="left"/>
        <w:rPr>
          <w:rFonts w:ascii="微软雅黑" w:eastAsia="微软雅黑" w:hAnsi="微软雅黑" w:cs="宋体" w:hint="eastAsia"/>
          <w:color w:val="000000"/>
          <w:kern w:val="0"/>
          <w:sz w:val="27"/>
          <w:szCs w:val="27"/>
        </w:rPr>
      </w:pPr>
      <w:r w:rsidRPr="00994C5B">
        <w:rPr>
          <w:rFonts w:ascii="微软雅黑" w:eastAsia="微软雅黑" w:hAnsi="微软雅黑" w:cs="宋体"/>
          <w:noProof/>
          <w:color w:val="000000"/>
          <w:kern w:val="0"/>
          <w:sz w:val="27"/>
          <w:szCs w:val="27"/>
        </w:rPr>
        <w:drawing>
          <wp:inline distT="0" distB="0" distL="0" distR="0">
            <wp:extent cx="8886825" cy="9744075"/>
            <wp:effectExtent l="0" t="0" r="9525" b="9525"/>
            <wp:docPr id="10" name="图片 10" descr="https://keylontacode.files.wordpress.com/2022/09/image-42.png?w=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keylontacode.files.wordpress.com/2022/09/image-42.png?w=9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886825" cy="9744075"/>
                    </a:xfrm>
                    <a:prstGeom prst="rect">
                      <a:avLst/>
                    </a:prstGeom>
                    <a:noFill/>
                    <a:ln>
                      <a:noFill/>
                    </a:ln>
                  </pic:spPr>
                </pic:pic>
              </a:graphicData>
            </a:graphic>
          </wp:inline>
        </w:drawing>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这是给出的第一层符号，启动地球内部传送门的开放序列。这对每个人来说都是不同的，但一旦你有了这些代码，你就有能力开始与地心人类进行互动。这些打开地球内部传送门的代码受到高度保护，只有Maji种族血统、圣杯血统被允许拥有它们，即使是这些人，有时也不被允许知道如何使用它们。这些是打开地球内部传送门的主要代码，但它们也是频率–能够保护靛蓝和人类不受广播频率的影响。</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双维卡和三维卡是桥区时间矢量的数学坐标的视觉转换–我们可以使用这些符号，把它们嵌入我们的DNA，真正体现我们自身的一部分，它就驻扎在那里，并积极地改变来体现。我们可以使用梅尔卡巴来加速，并清除我们模板中目前的扭曲。</w:t>
      </w:r>
    </w:p>
    <w:p w:rsidR="00994C5B" w:rsidRPr="00994C5B" w:rsidRDefault="00994C5B" w:rsidP="00994C5B">
      <w:pPr>
        <w:widowControl/>
        <w:jc w:val="left"/>
        <w:rPr>
          <w:rFonts w:ascii="微软雅黑" w:eastAsia="微软雅黑" w:hAnsi="微软雅黑" w:cs="宋体" w:hint="eastAsia"/>
          <w:color w:val="000000"/>
          <w:kern w:val="0"/>
          <w:sz w:val="27"/>
          <w:szCs w:val="27"/>
        </w:rPr>
      </w:pPr>
      <w:r w:rsidRPr="00994C5B">
        <w:rPr>
          <w:rFonts w:ascii="微软雅黑" w:eastAsia="微软雅黑" w:hAnsi="微软雅黑" w:cs="宋体"/>
          <w:noProof/>
          <w:color w:val="000000"/>
          <w:kern w:val="0"/>
          <w:sz w:val="27"/>
          <w:szCs w:val="27"/>
        </w:rPr>
        <w:drawing>
          <wp:inline distT="0" distB="0" distL="0" distR="0">
            <wp:extent cx="8915400" cy="9744075"/>
            <wp:effectExtent l="0" t="0" r="0" b="9525"/>
            <wp:docPr id="9" name="图片 9" descr="https://keylontacode.files.wordpress.com/2022/09/image-43.png?w=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keylontacode.files.wordpress.com/2022/09/image-43.png?w=9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915400" cy="9744075"/>
                    </a:xfrm>
                    <a:prstGeom prst="rect">
                      <a:avLst/>
                    </a:prstGeom>
                    <a:noFill/>
                    <a:ln>
                      <a:noFill/>
                    </a:ln>
                  </pic:spPr>
                </pic:pic>
              </a:graphicData>
            </a:graphic>
          </wp:inline>
        </w:drawing>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我们可以用梅尔卡巴螺旋将双维卡和三维卡代码注入栅格和DNA模板中。一旦注入身体，它将激活你的潜能，让你迅速改变粒子自旋角度的旋转率。当昧耶区域打开时，你得到一个邀请，这意味着你将能够通行兑现邀请。</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在维卡技术中，我们还使用一种叫做敬礼(Salutation)的技术，它与梅尔卡巴有关——它利用身体本身在梅尔卡巴场中产生适当的旋转。</w:t>
      </w:r>
      <w:r w:rsidRPr="00994C5B">
        <w:rPr>
          <w:rFonts w:ascii="微软雅黑" w:eastAsia="微软雅黑" w:hAnsi="微软雅黑" w:cs="宋体" w:hint="eastAsia"/>
          <w:b/>
          <w:bCs/>
          <w:color w:val="000000"/>
          <w:kern w:val="0"/>
          <w:sz w:val="26"/>
          <w:szCs w:val="26"/>
        </w:rPr>
        <w:t>当你做梅尔卡巴的时候，使用双维卡和三维卡的方法是把它们放在你的脚底。把双维卡代码放在右脚–脚趾和足弓中间，把三维卡代码放在左脚–脚趾和足弓中间–在那里有脉轮。</w:t>
      </w:r>
      <w:r w:rsidRPr="00994C5B">
        <w:rPr>
          <w:rFonts w:ascii="微软雅黑" w:eastAsia="微软雅黑" w:hAnsi="微软雅黑" w:cs="宋体" w:hint="eastAsia"/>
          <w:color w:val="000000"/>
          <w:kern w:val="0"/>
          <w:sz w:val="26"/>
          <w:szCs w:val="26"/>
        </w:rPr>
        <w:t>当你做敬礼时，你将运行你的D12频率。你将使用梅尔卡巴速率将这些代码烧毁(或吸收)进入行星护盾，进入你的DNA模板。</w:t>
      </w:r>
      <w:r w:rsidRPr="00994C5B">
        <w:rPr>
          <w:rFonts w:ascii="MS Gothic" w:eastAsia="微软雅黑" w:hAnsi="MS Gothic" w:cs="MS Gothic"/>
          <w:color w:val="000000"/>
          <w:kern w:val="0"/>
          <w:sz w:val="26"/>
          <w:szCs w:val="26"/>
        </w:rPr>
        <w:t>➣</w:t>
      </w:r>
      <w:hyperlink r:id="rId27" w:history="1">
        <w:r w:rsidRPr="00994C5B">
          <w:rPr>
            <w:rFonts w:ascii="微软雅黑" w:eastAsia="微软雅黑" w:hAnsi="微软雅黑" w:cs="宋体" w:hint="eastAsia"/>
            <w:color w:val="0000FF"/>
            <w:kern w:val="0"/>
            <w:sz w:val="26"/>
            <w:szCs w:val="26"/>
            <w:u w:val="single"/>
          </w:rPr>
          <w:t>卡萨拉技术8：梅尔卡巴敬礼-激活光体载具</w:t>
        </w:r>
      </w:hyperlink>
    </w:p>
    <w:p w:rsidR="00994C5B" w:rsidRPr="00994C5B" w:rsidRDefault="00994C5B" w:rsidP="00994C5B">
      <w:pPr>
        <w:widowControl/>
        <w:jc w:val="left"/>
        <w:rPr>
          <w:rFonts w:ascii="微软雅黑" w:eastAsia="微软雅黑" w:hAnsi="微软雅黑" w:cs="宋体" w:hint="eastAsia"/>
          <w:color w:val="000000"/>
          <w:kern w:val="0"/>
          <w:sz w:val="27"/>
          <w:szCs w:val="27"/>
        </w:rPr>
      </w:pPr>
      <w:r w:rsidRPr="00994C5B">
        <w:rPr>
          <w:rFonts w:ascii="微软雅黑" w:eastAsia="微软雅黑" w:hAnsi="微软雅黑" w:cs="宋体"/>
          <w:noProof/>
          <w:color w:val="000000"/>
          <w:kern w:val="0"/>
          <w:sz w:val="27"/>
          <w:szCs w:val="27"/>
        </w:rPr>
        <w:drawing>
          <wp:inline distT="0" distB="0" distL="0" distR="0">
            <wp:extent cx="8886825" cy="9744075"/>
            <wp:effectExtent l="0" t="0" r="9525" b="9525"/>
            <wp:docPr id="8" name="图片 8" descr="https://keylontacode.files.wordpress.com/2022/09/image-44.png?w=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keylontacode.files.wordpress.com/2022/09/image-44.png?w=9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86825" cy="9744075"/>
                    </a:xfrm>
                    <a:prstGeom prst="rect">
                      <a:avLst/>
                    </a:prstGeom>
                    <a:noFill/>
                    <a:ln>
                      <a:noFill/>
                    </a:ln>
                  </pic:spPr>
                </pic:pic>
              </a:graphicData>
            </a:graphic>
          </wp:inline>
        </w:drawing>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⑵ 库维卡Khu-Veca</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库维卡是一个Khundaray音场代码–第一层，或原始音场的三元性(Triatic）层面。它被称为Shar dA’z a，其音调为Khu Shar Da’z a。</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b/>
          <w:bCs/>
          <w:color w:val="000000"/>
          <w:kern w:val="0"/>
          <w:sz w:val="26"/>
          <w:szCs w:val="26"/>
        </w:rPr>
        <w:t>它是第一个有能力推翻行星和身体内的耶和华封印的代码之一。</w:t>
      </w:r>
      <w:r w:rsidRPr="00994C5B">
        <w:rPr>
          <w:rFonts w:ascii="微软雅黑" w:eastAsia="微软雅黑" w:hAnsi="微软雅黑" w:cs="宋体" w:hint="eastAsia"/>
          <w:color w:val="000000"/>
          <w:kern w:val="0"/>
          <w:sz w:val="26"/>
          <w:szCs w:val="26"/>
        </w:rPr>
        <w:t>单独的D12频率不能推翻耶和华封印，所以不仅需要引入D12频率，还需要引入原始音场的D13-15频率。你可以用库维卡代码和敬礼技术清除因释放耶和华封印而引起的瘴气阻塞。耶和华封印将随着时间逐步释放–持续到2012年。库维卡将逐步清除耶和华封印及其影响。</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在行星栅格和身体中的”四面人”界面网络得到一级激活之前，库维卡是无法使用的。库维卡给了我们在护盾中建立频率的潜力，去逐步激活”四面人”的其他层面。库维卡将放大我们一直在做的所有其他技术，保护、加速、平衡DNA的激活，</w:t>
      </w:r>
      <w:r w:rsidRPr="00994C5B">
        <w:rPr>
          <w:rFonts w:ascii="微软雅黑" w:eastAsia="微软雅黑" w:hAnsi="微软雅黑" w:cs="宋体" w:hint="eastAsia"/>
          <w:b/>
          <w:bCs/>
          <w:color w:val="000000"/>
          <w:kern w:val="0"/>
          <w:sz w:val="26"/>
          <w:szCs w:val="26"/>
        </w:rPr>
        <w:t>此外还能打破行星栅格和我们身体中的耶和华植入物。</w:t>
      </w:r>
    </w:p>
    <w:p w:rsidR="00994C5B" w:rsidRPr="00994C5B" w:rsidRDefault="00994C5B" w:rsidP="00994C5B">
      <w:pPr>
        <w:widowControl/>
        <w:jc w:val="left"/>
        <w:rPr>
          <w:rFonts w:ascii="微软雅黑" w:eastAsia="微软雅黑" w:hAnsi="微软雅黑" w:cs="宋体" w:hint="eastAsia"/>
          <w:color w:val="000000"/>
          <w:kern w:val="0"/>
          <w:sz w:val="27"/>
          <w:szCs w:val="27"/>
        </w:rPr>
      </w:pPr>
      <w:r w:rsidRPr="00994C5B">
        <w:rPr>
          <w:rFonts w:ascii="微软雅黑" w:eastAsia="微软雅黑" w:hAnsi="微软雅黑" w:cs="宋体"/>
          <w:noProof/>
          <w:color w:val="000000"/>
          <w:kern w:val="0"/>
          <w:sz w:val="27"/>
          <w:szCs w:val="27"/>
        </w:rPr>
        <w:drawing>
          <wp:inline distT="0" distB="0" distL="0" distR="0">
            <wp:extent cx="5524500" cy="8324850"/>
            <wp:effectExtent l="0" t="0" r="0" b="0"/>
            <wp:docPr id="7" name="图片 7" descr="https://keylontacode.files.wordpress.com/2022/09/image-45.png?w=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keylontacode.files.wordpress.com/2022/09/image-45.png?w=58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4500" cy="8324850"/>
                    </a:xfrm>
                    <a:prstGeom prst="rect">
                      <a:avLst/>
                    </a:prstGeom>
                    <a:noFill/>
                    <a:ln>
                      <a:noFill/>
                    </a:ln>
                  </pic:spPr>
                </pic:pic>
              </a:graphicData>
            </a:graphic>
          </wp:inline>
        </w:drawing>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b/>
          <w:bCs/>
          <w:color w:val="000000"/>
          <w:kern w:val="0"/>
          <w:sz w:val="26"/>
          <w:szCs w:val="26"/>
        </w:rPr>
        <w:t>耶和华封印放置库维卡</w:t>
      </w:r>
      <w:r w:rsidRPr="00994C5B">
        <w:rPr>
          <w:rFonts w:ascii="微软雅黑" w:eastAsia="微软雅黑" w:hAnsi="微软雅黑" w:cs="宋体" w:hint="eastAsia"/>
          <w:color w:val="000000"/>
          <w:kern w:val="0"/>
          <w:sz w:val="26"/>
          <w:szCs w:val="26"/>
        </w:rPr>
        <w:t>–使用库维卡有四个主要位置：（1）第8脉轮，甲状腺；（2）第2脉轮，尾骨D12入口；（3）第4脉轮，心轮；（4）松果体经第6脉轮。</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甲状腺：坐着或躺着–在第8脉轮上放一张库维卡图纸，面朝上；激活你的玛哈拉护盾，从你脚下12英寸处的玛哈拉护盾带起淡银色的玛哈拉频率，带到第8脉轮，保持一会儿，然后通过脉轮把它呼出来。然后吸气，想象淡银色上来，从前面和后面呼出（以一定的角度穿过头部，从后脑勺出来）–呼出一条光线，呼吸带有符号的银色光，从脉轮的前面和后面呼出–试着每个代码至少呼吸2分钟，然后开始。</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接着想象代码骑在淡银光上–想象代码来自甲状腺，把它带到尾骨，通过那个脉轮呼出。这里与第二骶骨和海底脉轮相连，它们将通过垂直电流获得代码，所以不必担心海底轮的问题。对心轮重复上述步骤，这将清除和编码星光场。然后带着它从心脏一直到前额，对松果体进行编码，通过第六脉轮呼出。</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清理第六脉轮（松果体、第六、和第七脉轮交界）之后的最后一步，想象代码骑在淡银光上–想象代码从前额而来，里面有代码（像银线连着代码，从前额拉到松果体），吸气并保持，然后弹到第十四轮。然后吸入编码的球，呼气向下进入地心。</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b/>
          <w:bCs/>
          <w:color w:val="000000"/>
          <w:kern w:val="0"/>
          <w:sz w:val="26"/>
          <w:szCs w:val="26"/>
        </w:rPr>
        <w:t>如果你受伤了，你可以用这个代码帮助清理和编码所有的脉轮，然后拿着代码，把它放在用油涂抹受伤的特定部位，通过它呼吸一个编码的银色能量球。你也可以在手上画出这个符号，然后通过它传输频率，帮助其他人痊愈。</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b/>
          <w:bCs/>
          <w:color w:val="000000"/>
          <w:kern w:val="0"/>
          <w:sz w:val="26"/>
          <w:szCs w:val="26"/>
        </w:rPr>
        <w:t>我们使用库维卡将原始音场带入身体，去打破耶和华封印。我们把符号移到一个区域，吸气和呼气，用原始音场的声音冲击这个区域。当声音频率穿透时，它们将逐步击破耶和华封印。</w:t>
      </w:r>
      <w:r w:rsidRPr="00994C5B">
        <w:rPr>
          <w:rFonts w:ascii="微软雅黑" w:eastAsia="微软雅黑" w:hAnsi="微软雅黑" w:cs="宋体" w:hint="eastAsia"/>
          <w:color w:val="000000"/>
          <w:kern w:val="0"/>
          <w:sz w:val="26"/>
          <w:szCs w:val="26"/>
        </w:rPr>
        <w:t>耶和华封印可以在个人能量场中吃出洞来–如果我们的玛哈拉护盾不强，它们可以从里到外吃出洞。</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b/>
          <w:bCs/>
          <w:color w:val="000000"/>
          <w:kern w:val="0"/>
          <w:sz w:val="26"/>
          <w:szCs w:val="26"/>
        </w:rPr>
        <w:t>当把它放在第8脉轮，甲状腺上，我们可以用精油涂画，精油有助于电的传输，帮助频率穿透过去</w:t>
      </w:r>
      <w:r w:rsidRPr="00994C5B">
        <w:rPr>
          <w:rFonts w:ascii="微软雅黑" w:eastAsia="微软雅黑" w:hAnsi="微软雅黑" w:cs="宋体" w:hint="eastAsia"/>
          <w:color w:val="000000"/>
          <w:kern w:val="0"/>
          <w:sz w:val="26"/>
          <w:szCs w:val="26"/>
        </w:rPr>
        <w:t>。冥想时拿着矿石（月光石、杉石、紫水晶），同时进行冥想，这将有助于带入这些频率，并协助代码的频率在体内激活（本质上是与紫色和白色，D7和D12一起工作）。</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b/>
          <w:bCs/>
          <w:color w:val="000000"/>
          <w:kern w:val="0"/>
          <w:sz w:val="26"/>
          <w:szCs w:val="26"/>
        </w:rPr>
        <w:t>Khu维卡是出给的第一个用于帮助打破耶和华封印的代码。Dha维卡和Rha维卡也有帮助，因为它们带来更高的音场频率。如果你使用它们并在体内保持稳定的速率，它们将对抗体内耶和华封印的影响。</w:t>
      </w:r>
      <w:r w:rsidRPr="00994C5B">
        <w:rPr>
          <w:rFonts w:ascii="微软雅黑" w:eastAsia="微软雅黑" w:hAnsi="微软雅黑" w:cs="宋体" w:hint="eastAsia"/>
          <w:color w:val="000000"/>
          <w:kern w:val="0"/>
          <w:sz w:val="26"/>
          <w:szCs w:val="26"/>
        </w:rPr>
        <w:t>双维卡代码把你插入D12-D13空间–带你到密度5，在那里你进行D12-13连接。三维卡代码带你到D13-D14，并从D15到音场的开始。库维卡属于音场的第1层，开始建立桥梁通往音场的下一层。使用代码可以非常迅速地建立那些创造电流，一直往下。</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任何人都可以与维卡一起工作。我们不可能把它们完全固定在DNA模板中，但我们可以将其建立在灵气场的外层，从而插入到三离子场——原始音场。</w:t>
      </w:r>
      <w:r w:rsidRPr="00994C5B">
        <w:rPr>
          <w:rFonts w:ascii="微软雅黑" w:eastAsia="微软雅黑" w:hAnsi="微软雅黑" w:cs="宋体" w:hint="eastAsia"/>
          <w:b/>
          <w:bCs/>
          <w:color w:val="000000"/>
          <w:kern w:val="0"/>
          <w:sz w:val="26"/>
          <w:szCs w:val="26"/>
        </w:rPr>
        <w:t>当我们清除模板上的耶和华封印时，也帮助将它们从行星栅格中清除。在我们的身体中运行频率将有助于疗愈行星栅格——帮助击毁行星栅格中的耶和华封印。</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高阶维卡代码程序允许足够的原始光和音场进入体内去逐步清除J封印。它们也激活了我们自身与四面人栅格的内在联系。你使用它们次数越多，就会确保逐步插入原始光和音场，逐步清除并重新校准体内的J封印层面。</w:t>
      </w:r>
    </w:p>
    <w:p w:rsidR="00994C5B" w:rsidRPr="00994C5B" w:rsidRDefault="00994C5B" w:rsidP="00994C5B">
      <w:pPr>
        <w:widowControl/>
        <w:jc w:val="left"/>
        <w:rPr>
          <w:rFonts w:ascii="微软雅黑" w:eastAsia="微软雅黑" w:hAnsi="微软雅黑" w:cs="宋体" w:hint="eastAsia"/>
          <w:color w:val="000000"/>
          <w:kern w:val="0"/>
          <w:sz w:val="27"/>
          <w:szCs w:val="27"/>
        </w:rPr>
      </w:pPr>
      <w:r w:rsidRPr="00994C5B">
        <w:rPr>
          <w:rFonts w:ascii="微软雅黑" w:eastAsia="微软雅黑" w:hAnsi="微软雅黑" w:cs="宋体"/>
          <w:noProof/>
          <w:color w:val="000000"/>
          <w:kern w:val="0"/>
          <w:sz w:val="27"/>
          <w:szCs w:val="27"/>
        </w:rPr>
        <w:drawing>
          <wp:inline distT="0" distB="0" distL="0" distR="0">
            <wp:extent cx="8915400" cy="9744075"/>
            <wp:effectExtent l="0" t="0" r="0" b="9525"/>
            <wp:docPr id="6" name="图片 6" descr="https://keylontacode.files.wordpress.com/2022/09/image-46.png?w=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keylontacode.files.wordpress.com/2022/09/image-46.png?w=9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15400" cy="9744075"/>
                    </a:xfrm>
                    <a:prstGeom prst="rect">
                      <a:avLst/>
                    </a:prstGeom>
                    <a:noFill/>
                    <a:ln>
                      <a:noFill/>
                    </a:ln>
                  </pic:spPr>
                </pic:pic>
              </a:graphicData>
            </a:graphic>
          </wp:inline>
        </w:drawing>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b/>
          <w:bCs/>
          <w:color w:val="000000"/>
          <w:kern w:val="0"/>
          <w:sz w:val="26"/>
          <w:szCs w:val="26"/>
        </w:rPr>
        <w:t>达维卡Dha-Veca</w:t>
      </w:r>
      <w:r w:rsidRPr="00994C5B">
        <w:rPr>
          <w:rFonts w:ascii="微软雅黑" w:eastAsia="微软雅黑" w:hAnsi="微软雅黑" w:cs="宋体" w:hint="eastAsia"/>
          <w:color w:val="000000"/>
          <w:kern w:val="0"/>
          <w:sz w:val="26"/>
          <w:szCs w:val="26"/>
        </w:rPr>
        <w:t>：达维卡帮助我们进入原始音场的第二层，这是二极性（Polaric）层面的代码。放置在身体的第2脉轮，就在肚脐下方。它有助于逐步清除释放体内的耶和华封印。它被称为DrU A’ jha，我们通过调音Dha’ DrU A’ jha来激活它。</w:t>
      </w:r>
    </w:p>
    <w:p w:rsidR="00994C5B" w:rsidRPr="00994C5B" w:rsidRDefault="00994C5B" w:rsidP="00994C5B">
      <w:pPr>
        <w:widowControl/>
        <w:jc w:val="left"/>
        <w:rPr>
          <w:rFonts w:ascii="微软雅黑" w:eastAsia="微软雅黑" w:hAnsi="微软雅黑" w:cs="宋体" w:hint="eastAsia"/>
          <w:color w:val="000000"/>
          <w:kern w:val="0"/>
          <w:sz w:val="27"/>
          <w:szCs w:val="27"/>
        </w:rPr>
      </w:pPr>
      <w:r w:rsidRPr="00994C5B">
        <w:rPr>
          <w:rFonts w:ascii="微软雅黑" w:eastAsia="微软雅黑" w:hAnsi="微软雅黑" w:cs="宋体"/>
          <w:noProof/>
          <w:color w:val="000000"/>
          <w:kern w:val="0"/>
          <w:sz w:val="27"/>
          <w:szCs w:val="27"/>
        </w:rPr>
        <w:drawing>
          <wp:inline distT="0" distB="0" distL="0" distR="0">
            <wp:extent cx="8867775" cy="9753600"/>
            <wp:effectExtent l="0" t="0" r="9525" b="0"/>
            <wp:docPr id="5" name="图片 5" descr="https://keylontacode.files.wordpress.com/2022/09/image-47.png?w=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keylontacode.files.wordpress.com/2022/09/image-47.png?w=9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67775" cy="9753600"/>
                    </a:xfrm>
                    <a:prstGeom prst="rect">
                      <a:avLst/>
                    </a:prstGeom>
                    <a:noFill/>
                    <a:ln>
                      <a:noFill/>
                    </a:ln>
                  </pic:spPr>
                </pic:pic>
              </a:graphicData>
            </a:graphic>
          </wp:inline>
        </w:drawing>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b/>
          <w:bCs/>
          <w:color w:val="000000"/>
          <w:kern w:val="0"/>
          <w:sz w:val="26"/>
          <w:szCs w:val="26"/>
        </w:rPr>
        <w:t>拉维卡Rha-Veca</w:t>
      </w:r>
      <w:r w:rsidRPr="00994C5B">
        <w:rPr>
          <w:rFonts w:ascii="微软雅黑" w:eastAsia="微软雅黑" w:hAnsi="微软雅黑" w:cs="宋体" w:hint="eastAsia"/>
          <w:color w:val="000000"/>
          <w:kern w:val="0"/>
          <w:sz w:val="26"/>
          <w:szCs w:val="26"/>
        </w:rPr>
        <w:t>：帮助我们进入原始音场的第三层，这是一体性（Eckatic）层面的代码。放置在身体的尾骨上方。声波信号是Ec Ka，我们调音Rha Ec’ Ka来激活它。它有助于逐步清除释放体内的耶和华封印。</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b/>
          <w:bCs/>
          <w:color w:val="000000"/>
          <w:kern w:val="0"/>
          <w:sz w:val="26"/>
          <w:szCs w:val="26"/>
        </w:rPr>
        <w:t>中阶维卡代码</w:t>
      </w:r>
      <w:r w:rsidRPr="00994C5B">
        <w:rPr>
          <w:rFonts w:ascii="微软雅黑" w:eastAsia="微软雅黑" w:hAnsi="微软雅黑" w:cs="宋体" w:hint="eastAsia"/>
          <w:color w:val="000000"/>
          <w:kern w:val="0"/>
          <w:sz w:val="26"/>
          <w:szCs w:val="26"/>
        </w:rPr>
        <w:t>ImmanU</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b/>
          <w:bCs/>
          <w:color w:val="000000"/>
          <w:kern w:val="0"/>
          <w:sz w:val="26"/>
          <w:szCs w:val="26"/>
        </w:rPr>
        <w:t>这些代码，Ur-ImmanU, Thun-ImmanU和Or-ImmanU控制辐射体Ecka密度锁。它们也被称为血液代码，因为它们与影响制造血液的模板结晶化有关。</w:t>
      </w:r>
      <w:r w:rsidRPr="00994C5B">
        <w:rPr>
          <w:rFonts w:ascii="微软雅黑" w:eastAsia="微软雅黑" w:hAnsi="微软雅黑" w:cs="宋体" w:hint="eastAsia"/>
          <w:color w:val="000000"/>
          <w:kern w:val="0"/>
          <w:sz w:val="26"/>
          <w:szCs w:val="26"/>
        </w:rPr>
        <w:t>血液中发生了实际的化学变化，以使身体经历整个细胞晶化波动，粒子/反粒子裂变/聚变，在那里我们可以卷积成光，弹到别的地方。这些是主要的激活代码，可以激活其他代码的序列。</w:t>
      </w:r>
    </w:p>
    <w:p w:rsidR="00994C5B" w:rsidRPr="00994C5B" w:rsidRDefault="00994C5B" w:rsidP="00994C5B">
      <w:pPr>
        <w:widowControl/>
        <w:jc w:val="left"/>
        <w:rPr>
          <w:rFonts w:ascii="微软雅黑" w:eastAsia="微软雅黑" w:hAnsi="微软雅黑" w:cs="宋体" w:hint="eastAsia"/>
          <w:color w:val="000000"/>
          <w:kern w:val="0"/>
          <w:sz w:val="27"/>
          <w:szCs w:val="27"/>
        </w:rPr>
      </w:pPr>
      <w:r w:rsidRPr="00994C5B">
        <w:rPr>
          <w:rFonts w:ascii="微软雅黑" w:eastAsia="微软雅黑" w:hAnsi="微软雅黑" w:cs="宋体"/>
          <w:noProof/>
          <w:color w:val="000000"/>
          <w:kern w:val="0"/>
          <w:sz w:val="27"/>
          <w:szCs w:val="27"/>
        </w:rPr>
        <w:drawing>
          <wp:inline distT="0" distB="0" distL="0" distR="0">
            <wp:extent cx="8763000" cy="9753600"/>
            <wp:effectExtent l="0" t="0" r="0" b="0"/>
            <wp:docPr id="4" name="图片 4" descr="https://keylontacode.files.wordpress.com/2022/09/image-48.png?w=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keylontacode.files.wordpress.com/2022/09/image-48.png?w=9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763000" cy="9753600"/>
                    </a:xfrm>
                    <a:prstGeom prst="rect">
                      <a:avLst/>
                    </a:prstGeom>
                    <a:noFill/>
                    <a:ln>
                      <a:noFill/>
                    </a:ln>
                  </pic:spPr>
                </pic:pic>
              </a:graphicData>
            </a:graphic>
          </wp:inline>
        </w:drawing>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b/>
          <w:bCs/>
          <w:color w:val="000000"/>
          <w:kern w:val="0"/>
          <w:sz w:val="26"/>
          <w:szCs w:val="26"/>
        </w:rPr>
        <w:t>Ur-ImmanU</w:t>
      </w:r>
      <w:r w:rsidRPr="00994C5B">
        <w:rPr>
          <w:rFonts w:ascii="微软雅黑" w:eastAsia="微软雅黑" w:hAnsi="微软雅黑" w:cs="宋体" w:hint="eastAsia"/>
          <w:color w:val="000000"/>
          <w:kern w:val="0"/>
          <w:sz w:val="26"/>
          <w:szCs w:val="26"/>
        </w:rPr>
        <w:t>：这个代码-维卡10，是血液代码之一，因为它影响制造血液的模板结晶。它控制辐射体Ecka密度锁。它也是一个主要的激活代码，可以激活其他代码的序列。</w:t>
      </w:r>
    </w:p>
    <w:p w:rsidR="00994C5B" w:rsidRPr="00994C5B" w:rsidRDefault="00994C5B" w:rsidP="00994C5B">
      <w:pPr>
        <w:widowControl/>
        <w:jc w:val="left"/>
        <w:rPr>
          <w:rFonts w:ascii="微软雅黑" w:eastAsia="微软雅黑" w:hAnsi="微软雅黑" w:cs="宋体" w:hint="eastAsia"/>
          <w:color w:val="000000"/>
          <w:kern w:val="0"/>
          <w:sz w:val="27"/>
          <w:szCs w:val="27"/>
        </w:rPr>
      </w:pPr>
      <w:r w:rsidRPr="00994C5B">
        <w:rPr>
          <w:rFonts w:ascii="微软雅黑" w:eastAsia="微软雅黑" w:hAnsi="微软雅黑" w:cs="宋体"/>
          <w:noProof/>
          <w:color w:val="000000"/>
          <w:kern w:val="0"/>
          <w:sz w:val="27"/>
          <w:szCs w:val="27"/>
        </w:rPr>
        <w:drawing>
          <wp:inline distT="0" distB="0" distL="0" distR="0">
            <wp:extent cx="8810625" cy="9753600"/>
            <wp:effectExtent l="0" t="0" r="9525" b="0"/>
            <wp:docPr id="3" name="图片 3" descr="https://keylontacode.files.wordpress.com/2022/09/image-49.png?w=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keylontacode.files.wordpress.com/2022/09/image-49.png?w=9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810625" cy="9753600"/>
                    </a:xfrm>
                    <a:prstGeom prst="rect">
                      <a:avLst/>
                    </a:prstGeom>
                    <a:noFill/>
                    <a:ln>
                      <a:noFill/>
                    </a:ln>
                  </pic:spPr>
                </pic:pic>
              </a:graphicData>
            </a:graphic>
          </wp:inline>
        </w:drawing>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b/>
          <w:bCs/>
          <w:color w:val="000000"/>
          <w:kern w:val="0"/>
          <w:sz w:val="26"/>
          <w:szCs w:val="26"/>
        </w:rPr>
        <w:t>Thun-ImmanU</w:t>
      </w:r>
      <w:r w:rsidRPr="00994C5B">
        <w:rPr>
          <w:rFonts w:ascii="微软雅黑" w:eastAsia="微软雅黑" w:hAnsi="微软雅黑" w:cs="宋体" w:hint="eastAsia"/>
          <w:color w:val="000000"/>
          <w:kern w:val="0"/>
          <w:sz w:val="26"/>
          <w:szCs w:val="26"/>
        </w:rPr>
        <w:t>：宇宙12:12:12:12起始阶段的3B部分。这是一个元素流体模板重组代码。</w:t>
      </w:r>
      <w:r w:rsidRPr="00994C5B">
        <w:rPr>
          <w:rFonts w:ascii="微软雅黑" w:eastAsia="微软雅黑" w:hAnsi="微软雅黑" w:cs="宋体" w:hint="eastAsia"/>
          <w:b/>
          <w:bCs/>
          <w:color w:val="000000"/>
          <w:kern w:val="0"/>
          <w:sz w:val="26"/>
          <w:szCs w:val="26"/>
        </w:rPr>
        <w:t>这是一个血液结晶代码和细胞修复代码。它可以清除任何液体中的反程序——在家里的水底下使用它，或将它放在身体上，帮助清除你体内的液体。当放在身体上时，无论它是朝外还是朝内都无所谓。在任何含有液体基础的东西下面使用它。</w:t>
      </w:r>
    </w:p>
    <w:p w:rsidR="00994C5B" w:rsidRPr="00994C5B" w:rsidRDefault="00994C5B" w:rsidP="00994C5B">
      <w:pPr>
        <w:widowControl/>
        <w:jc w:val="left"/>
        <w:rPr>
          <w:rFonts w:ascii="微软雅黑" w:eastAsia="微软雅黑" w:hAnsi="微软雅黑" w:cs="宋体" w:hint="eastAsia"/>
          <w:color w:val="000000"/>
          <w:kern w:val="0"/>
          <w:sz w:val="27"/>
          <w:szCs w:val="27"/>
        </w:rPr>
      </w:pPr>
      <w:r w:rsidRPr="00994C5B">
        <w:rPr>
          <w:rFonts w:ascii="微软雅黑" w:eastAsia="微软雅黑" w:hAnsi="微软雅黑" w:cs="宋体"/>
          <w:noProof/>
          <w:color w:val="000000"/>
          <w:kern w:val="0"/>
          <w:sz w:val="27"/>
          <w:szCs w:val="27"/>
        </w:rPr>
        <w:drawing>
          <wp:inline distT="0" distB="0" distL="0" distR="0">
            <wp:extent cx="8915400" cy="9744075"/>
            <wp:effectExtent l="0" t="0" r="0" b="9525"/>
            <wp:docPr id="2" name="图片 2" descr="https://keylontacode.files.wordpress.com/2022/09/image-50.png?w=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keylontacode.files.wordpress.com/2022/09/image-50.png?w=9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915400" cy="9744075"/>
                    </a:xfrm>
                    <a:prstGeom prst="rect">
                      <a:avLst/>
                    </a:prstGeom>
                    <a:noFill/>
                    <a:ln>
                      <a:noFill/>
                    </a:ln>
                  </pic:spPr>
                </pic:pic>
              </a:graphicData>
            </a:graphic>
          </wp:inline>
        </w:drawing>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b/>
          <w:bCs/>
          <w:color w:val="000000"/>
          <w:kern w:val="0"/>
          <w:sz w:val="26"/>
          <w:szCs w:val="26"/>
        </w:rPr>
        <w:t>Or-ImmanU</w:t>
      </w:r>
      <w:r w:rsidRPr="00994C5B">
        <w:rPr>
          <w:rFonts w:ascii="微软雅黑" w:eastAsia="微软雅黑" w:hAnsi="微软雅黑" w:cs="宋体" w:hint="eastAsia"/>
          <w:color w:val="000000"/>
          <w:kern w:val="0"/>
          <w:sz w:val="26"/>
          <w:szCs w:val="26"/>
        </w:rPr>
        <w:t>：维卡12是元素固体再生代码。</w:t>
      </w:r>
      <w:r w:rsidRPr="00994C5B">
        <w:rPr>
          <w:rFonts w:ascii="微软雅黑" w:eastAsia="微软雅黑" w:hAnsi="微软雅黑" w:cs="宋体" w:hint="eastAsia"/>
          <w:b/>
          <w:bCs/>
          <w:color w:val="000000"/>
          <w:kern w:val="0"/>
          <w:sz w:val="26"/>
          <w:szCs w:val="26"/>
        </w:rPr>
        <w:t>它应该用于所有固体，以重置反向自旋</w:t>
      </w:r>
      <w:r w:rsidRPr="00994C5B">
        <w:rPr>
          <w:rFonts w:ascii="微软雅黑" w:eastAsia="微软雅黑" w:hAnsi="微软雅黑" w:cs="宋体" w:hint="eastAsia"/>
          <w:color w:val="000000"/>
          <w:kern w:val="0"/>
          <w:sz w:val="26"/>
          <w:szCs w:val="26"/>
        </w:rPr>
        <w:t>。它控制辐射体Ecka密度锁，也影响制造血液的模板结晶。 它是12:12代码的一部分，12:12代码在2002年11月5日至17日启动了宇宙12:12:12:12起始阶段。</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激活摩努(ManU)维卡代码开始将我们从逆向中释放出来。它们被seuria音调/声音音调激活。如果你已经使用了高阶维卡，并且它们已经活跃在你的系统中，那么当你使用ManU代码时，你可以开始快速感受和体验到结果。ManU意识不像我们这样思考；它不是相信，只是知晓。ManU持有共同的知晓。EirA和ManA各有一块，但不是全部。与虚空/ManU代码一起工作，将开始把碎片带回一个整体，进入自然的和谐状态。</w:t>
      </w:r>
    </w:p>
    <w:p w:rsidR="00994C5B" w:rsidRPr="00994C5B" w:rsidRDefault="00994C5B" w:rsidP="00994C5B">
      <w:pPr>
        <w:widowControl/>
        <w:jc w:val="left"/>
        <w:rPr>
          <w:rFonts w:ascii="微软雅黑" w:eastAsia="微软雅黑" w:hAnsi="微软雅黑" w:cs="宋体" w:hint="eastAsia"/>
          <w:color w:val="000000"/>
          <w:kern w:val="0"/>
          <w:sz w:val="27"/>
          <w:szCs w:val="27"/>
        </w:rPr>
      </w:pPr>
      <w:r w:rsidRPr="00994C5B">
        <w:rPr>
          <w:rFonts w:ascii="微软雅黑" w:eastAsia="微软雅黑" w:hAnsi="微软雅黑" w:cs="宋体"/>
          <w:noProof/>
          <w:color w:val="000000"/>
          <w:kern w:val="0"/>
          <w:sz w:val="27"/>
          <w:szCs w:val="27"/>
        </w:rPr>
        <w:drawing>
          <wp:inline distT="0" distB="0" distL="0" distR="0">
            <wp:extent cx="7620000" cy="5762625"/>
            <wp:effectExtent l="0" t="0" r="0" b="9525"/>
            <wp:docPr id="1" name="图片 1" descr="https://keylontacode.files.wordpress.com/2022/09/image-51.png?w=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keylontacode.files.wordpress.com/2022/09/image-51.png?w=80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20000" cy="5762625"/>
                    </a:xfrm>
                    <a:prstGeom prst="rect">
                      <a:avLst/>
                    </a:prstGeom>
                    <a:noFill/>
                    <a:ln>
                      <a:noFill/>
                    </a:ln>
                  </pic:spPr>
                </pic:pic>
              </a:graphicData>
            </a:graphic>
          </wp:inline>
        </w:drawing>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译者：曾经风靡一时的视觉游戏，上面这张图你能看出其中的玄机吗？表面上它是一副2D平面图，但实际上里面藏着一张3D图，你需要用点技巧才能看出来，利用“斗鸡眼”两眼交叉的方式，将视线的焦点往后移到大脑中心的松果体上，你就能看到了，里面有四个数字“2015”。这篇文章的技术就用到这种特殊的观看方式–松果体感应，它有别于我们平时看的视网膜感应。</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还有单词”Tone”有必要解释一下，当它作名字时意思是“音调、声调”，作动词使用时意思是“使更强壮、更结实、使更有力”。在这篇技术练习里使用了这个动词，”Tone”其实跟“读、念、唱”是有区别的，译者的理解是有点类似美声唱法，加重拉长发音……为了区别“读、念、唱”法，我将其翻译为“调音”。因为”Tone”跟“读、念”产生的能量振动是不一样的，后者无法产生穿透性的震荡，而”Tone”由于“使更用力”，它产生的音波有可能震碎玻璃杯，类似歌手唱高音和美声的效果。</w:t>
      </w:r>
    </w:p>
    <w:p w:rsidR="00994C5B" w:rsidRPr="00994C5B" w:rsidRDefault="00994C5B" w:rsidP="00994C5B">
      <w:pPr>
        <w:widowControl/>
        <w:spacing w:before="100" w:beforeAutospacing="1" w:after="100" w:afterAutospacing="1"/>
        <w:jc w:val="left"/>
        <w:rPr>
          <w:rFonts w:ascii="微软雅黑" w:eastAsia="微软雅黑" w:hAnsi="微软雅黑" w:cs="宋体" w:hint="eastAsia"/>
          <w:color w:val="000000"/>
          <w:kern w:val="0"/>
          <w:sz w:val="26"/>
          <w:szCs w:val="26"/>
        </w:rPr>
      </w:pPr>
      <w:r w:rsidRPr="00994C5B">
        <w:rPr>
          <w:rFonts w:ascii="微软雅黑" w:eastAsia="微软雅黑" w:hAnsi="微软雅黑" w:cs="宋体" w:hint="eastAsia"/>
          <w:color w:val="000000"/>
          <w:kern w:val="0"/>
          <w:sz w:val="26"/>
          <w:szCs w:val="26"/>
        </w:rPr>
        <w:t>调音Tone和松果体感应就是这篇技术练习–清除耶和华封印的使用方法之一。耶和华封印的历史来由、释放时间跟我们目前面临的局势–新冠疫情和疫苗接种密切相关。耶和华封印也被称为死亡封印，因为它们会造成死亡。那些接种过疫苗的人，表明激活的耶和华封印已经开始产生效应了……有些方法可以帮助清理纳米芯片，但无法做到能量层面的清理。由于针管直接注入血液，导致越来越多的人出现白血病、血栓等血液疾病，甚至还有儿童……在守护者给出“清除耶和华封印“”的技术中，就有专门的“血液代码”，接种过苗的人可以加入练习当中。</w:t>
      </w:r>
    </w:p>
    <w:p w:rsidR="00AA5A0E" w:rsidRPr="00994C5B" w:rsidRDefault="00994C5B" w:rsidP="00994C5B">
      <w:pPr>
        <w:widowControl/>
        <w:spacing w:before="100" w:beforeAutospacing="1" w:after="100" w:afterAutospacing="1"/>
        <w:jc w:val="left"/>
        <w:rPr>
          <w:rFonts w:ascii="微软雅黑" w:eastAsia="微软雅黑" w:hAnsi="微软雅黑" w:cs="宋体"/>
          <w:color w:val="000000"/>
          <w:kern w:val="0"/>
          <w:sz w:val="26"/>
          <w:szCs w:val="26"/>
        </w:rPr>
      </w:pPr>
      <w:r w:rsidRPr="00994C5B">
        <w:rPr>
          <w:rFonts w:ascii="微软雅黑" w:eastAsia="微软雅黑" w:hAnsi="微软雅黑" w:cs="宋体" w:hint="eastAsia"/>
          <w:color w:val="000000"/>
          <w:kern w:val="0"/>
          <w:sz w:val="26"/>
          <w:szCs w:val="26"/>
        </w:rPr>
        <w:t>由于地球与人类有着共通的能量连接，当负面ET在地球栅格上戳了洞，这些洞也戳到了我们身上。反之，如果我们清除了体内的耶和华封印，就在帮助地球清除耶和华封印。我们不仅在帮助地球和自身，也在帮助我们的家人和祖先清除基因遗传的瘴气。不论有没有接种疫苗，为了我们所爱的家人，让我们灭了它！</w:t>
      </w:r>
    </w:p>
    <w:sectPr w:rsidR="00AA5A0E" w:rsidRPr="00994C5B" w:rsidSect="00994C5B">
      <w:footerReference w:type="default" r:id="rId36"/>
      <w:pgSz w:w="11906" w:h="16838"/>
      <w:pgMar w:top="426" w:right="566" w:bottom="426" w:left="567"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4C5B" w:rsidRDefault="00994C5B" w:rsidP="00994C5B">
      <w:r>
        <w:separator/>
      </w:r>
    </w:p>
  </w:endnote>
  <w:endnote w:type="continuationSeparator" w:id="0">
    <w:p w:rsidR="00994C5B" w:rsidRDefault="00994C5B" w:rsidP="00994C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4764583"/>
      <w:docPartObj>
        <w:docPartGallery w:val="Page Numbers (Bottom of Page)"/>
        <w:docPartUnique/>
      </w:docPartObj>
    </w:sdtPr>
    <w:sdtContent>
      <w:sdt>
        <w:sdtPr>
          <w:id w:val="-1705238520"/>
          <w:docPartObj>
            <w:docPartGallery w:val="Page Numbers (Top of Page)"/>
            <w:docPartUnique/>
          </w:docPartObj>
        </w:sdtPr>
        <w:sdtContent>
          <w:p w:rsidR="00994C5B" w:rsidRDefault="00994C5B">
            <w:pPr>
              <w:pStyle w:val="a4"/>
            </w:pPr>
            <w:r>
              <w:rPr>
                <w:lang w:val="zh-CN"/>
              </w:rPr>
              <w:t xml:space="preserve"> </w:t>
            </w:r>
            <w:r>
              <w:rPr>
                <w:b/>
                <w:bCs/>
                <w:sz w:val="24"/>
                <w:szCs w:val="24"/>
              </w:rPr>
              <w:fldChar w:fldCharType="begin"/>
            </w:r>
            <w:r>
              <w:rPr>
                <w:b/>
                <w:bCs/>
              </w:rPr>
              <w:instrText>PAGE</w:instrText>
            </w:r>
            <w:r>
              <w:rPr>
                <w:b/>
                <w:bCs/>
                <w:sz w:val="24"/>
                <w:szCs w:val="24"/>
              </w:rPr>
              <w:fldChar w:fldCharType="separate"/>
            </w:r>
            <w:r>
              <w:rPr>
                <w:b/>
                <w:bCs/>
                <w:noProof/>
              </w:rPr>
              <w:t>1</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noProof/>
              </w:rPr>
              <w:t>1</w:t>
            </w:r>
            <w:r>
              <w:rPr>
                <w:b/>
                <w:bCs/>
                <w:sz w:val="24"/>
                <w:szCs w:val="24"/>
              </w:rPr>
              <w:fldChar w:fldCharType="end"/>
            </w:r>
          </w:p>
        </w:sdtContent>
      </w:sdt>
    </w:sdtContent>
  </w:sdt>
  <w:p w:rsidR="00994C5B" w:rsidRDefault="00994C5B">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4C5B" w:rsidRDefault="00994C5B" w:rsidP="00994C5B">
      <w:r>
        <w:separator/>
      </w:r>
    </w:p>
  </w:footnote>
  <w:footnote w:type="continuationSeparator" w:id="0">
    <w:p w:rsidR="00994C5B" w:rsidRDefault="00994C5B" w:rsidP="00994C5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655583"/>
    <w:multiLevelType w:val="multilevel"/>
    <w:tmpl w:val="7E5E7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B776278"/>
    <w:multiLevelType w:val="multilevel"/>
    <w:tmpl w:val="B21EC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7F6A671F"/>
    <w:multiLevelType w:val="multilevel"/>
    <w:tmpl w:val="CA9A3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6AA6"/>
    <w:rsid w:val="007B6AA6"/>
    <w:rsid w:val="00994C5B"/>
    <w:rsid w:val="00AA5A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4ACFF39-4AE7-421B-B1FF-3015FFE76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Char"/>
    <w:uiPriority w:val="9"/>
    <w:qFormat/>
    <w:rsid w:val="00994C5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994C5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994C5B"/>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94C5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94C5B"/>
    <w:rPr>
      <w:sz w:val="18"/>
      <w:szCs w:val="18"/>
    </w:rPr>
  </w:style>
  <w:style w:type="paragraph" w:styleId="a4">
    <w:name w:val="footer"/>
    <w:basedOn w:val="a"/>
    <w:link w:val="Char0"/>
    <w:uiPriority w:val="99"/>
    <w:unhideWhenUsed/>
    <w:rsid w:val="00994C5B"/>
    <w:pPr>
      <w:tabs>
        <w:tab w:val="center" w:pos="4153"/>
        <w:tab w:val="right" w:pos="8306"/>
      </w:tabs>
      <w:snapToGrid w:val="0"/>
      <w:jc w:val="left"/>
    </w:pPr>
    <w:rPr>
      <w:sz w:val="18"/>
      <w:szCs w:val="18"/>
    </w:rPr>
  </w:style>
  <w:style w:type="character" w:customStyle="1" w:styleId="Char0">
    <w:name w:val="页脚 Char"/>
    <w:basedOn w:val="a0"/>
    <w:link w:val="a4"/>
    <w:uiPriority w:val="99"/>
    <w:rsid w:val="00994C5B"/>
    <w:rPr>
      <w:sz w:val="18"/>
      <w:szCs w:val="18"/>
    </w:rPr>
  </w:style>
  <w:style w:type="character" w:customStyle="1" w:styleId="1Char">
    <w:name w:val="标题 1 Char"/>
    <w:basedOn w:val="a0"/>
    <w:link w:val="1"/>
    <w:uiPriority w:val="9"/>
    <w:rsid w:val="00994C5B"/>
    <w:rPr>
      <w:rFonts w:ascii="宋体" w:eastAsia="宋体" w:hAnsi="宋体" w:cs="宋体"/>
      <w:b/>
      <w:bCs/>
      <w:kern w:val="36"/>
      <w:sz w:val="48"/>
      <w:szCs w:val="48"/>
    </w:rPr>
  </w:style>
  <w:style w:type="character" w:customStyle="1" w:styleId="2Char">
    <w:name w:val="标题 2 Char"/>
    <w:basedOn w:val="a0"/>
    <w:link w:val="2"/>
    <w:uiPriority w:val="9"/>
    <w:rsid w:val="00994C5B"/>
    <w:rPr>
      <w:rFonts w:ascii="宋体" w:eastAsia="宋体" w:hAnsi="宋体" w:cs="宋体"/>
      <w:b/>
      <w:bCs/>
      <w:kern w:val="0"/>
      <w:sz w:val="36"/>
      <w:szCs w:val="36"/>
    </w:rPr>
  </w:style>
  <w:style w:type="character" w:customStyle="1" w:styleId="3Char">
    <w:name w:val="标题 3 Char"/>
    <w:basedOn w:val="a0"/>
    <w:link w:val="3"/>
    <w:uiPriority w:val="9"/>
    <w:rsid w:val="00994C5B"/>
    <w:rPr>
      <w:rFonts w:ascii="宋体" w:eastAsia="宋体" w:hAnsi="宋体" w:cs="宋体"/>
      <w:b/>
      <w:bCs/>
      <w:kern w:val="0"/>
      <w:sz w:val="27"/>
      <w:szCs w:val="27"/>
    </w:rPr>
  </w:style>
  <w:style w:type="character" w:styleId="a5">
    <w:name w:val="Hyperlink"/>
    <w:basedOn w:val="a0"/>
    <w:uiPriority w:val="99"/>
    <w:semiHidden/>
    <w:unhideWhenUsed/>
    <w:rsid w:val="00994C5B"/>
    <w:rPr>
      <w:color w:val="0000FF"/>
      <w:u w:val="single"/>
    </w:rPr>
  </w:style>
  <w:style w:type="character" w:customStyle="1" w:styleId="screen-reader-text">
    <w:name w:val="screen-reader-text"/>
    <w:basedOn w:val="a0"/>
    <w:rsid w:val="00994C5B"/>
  </w:style>
  <w:style w:type="character" w:customStyle="1" w:styleId="posted-on">
    <w:name w:val="posted-on"/>
    <w:basedOn w:val="a0"/>
    <w:rsid w:val="00994C5B"/>
  </w:style>
  <w:style w:type="character" w:customStyle="1" w:styleId="byline">
    <w:name w:val="byline"/>
    <w:basedOn w:val="a0"/>
    <w:rsid w:val="00994C5B"/>
  </w:style>
  <w:style w:type="character" w:customStyle="1" w:styleId="author">
    <w:name w:val="author"/>
    <w:basedOn w:val="a0"/>
    <w:rsid w:val="00994C5B"/>
  </w:style>
  <w:style w:type="paragraph" w:customStyle="1" w:styleId="has-text-align-center">
    <w:name w:val="has-text-align-center"/>
    <w:basedOn w:val="a"/>
    <w:rsid w:val="00994C5B"/>
    <w:pPr>
      <w:widowControl/>
      <w:spacing w:before="100" w:beforeAutospacing="1" w:after="100" w:afterAutospacing="1"/>
      <w:jc w:val="left"/>
    </w:pPr>
    <w:rPr>
      <w:rFonts w:ascii="宋体" w:eastAsia="宋体" w:hAnsi="宋体" w:cs="宋体"/>
      <w:kern w:val="0"/>
      <w:sz w:val="24"/>
      <w:szCs w:val="24"/>
    </w:rPr>
  </w:style>
  <w:style w:type="character" w:styleId="a6">
    <w:name w:val="Strong"/>
    <w:basedOn w:val="a0"/>
    <w:uiPriority w:val="22"/>
    <w:qFormat/>
    <w:rsid w:val="00994C5B"/>
    <w:rPr>
      <w:b/>
      <w:bCs/>
    </w:rPr>
  </w:style>
  <w:style w:type="paragraph" w:styleId="a7">
    <w:name w:val="Normal (Web)"/>
    <w:basedOn w:val="a"/>
    <w:uiPriority w:val="99"/>
    <w:semiHidden/>
    <w:unhideWhenUsed/>
    <w:rsid w:val="00994C5B"/>
    <w:pPr>
      <w:widowControl/>
      <w:spacing w:before="100" w:beforeAutospacing="1" w:after="100" w:afterAutospacing="1"/>
      <w:jc w:val="left"/>
    </w:pPr>
    <w:rPr>
      <w:rFonts w:ascii="宋体" w:eastAsia="宋体" w:hAnsi="宋体" w:cs="宋体"/>
      <w:kern w:val="0"/>
      <w:sz w:val="24"/>
      <w:szCs w:val="24"/>
    </w:rPr>
  </w:style>
  <w:style w:type="paragraph" w:customStyle="1" w:styleId="has-text-align-left">
    <w:name w:val="has-text-align-left"/>
    <w:basedOn w:val="a"/>
    <w:rsid w:val="00994C5B"/>
    <w:pPr>
      <w:widowControl/>
      <w:spacing w:before="100" w:beforeAutospacing="1" w:after="100" w:afterAutospacing="1"/>
      <w:jc w:val="left"/>
    </w:pPr>
    <w:rPr>
      <w:rFonts w:ascii="宋体" w:eastAsia="宋体" w:hAnsi="宋体" w:cs="宋体"/>
      <w:kern w:val="0"/>
      <w:sz w:val="24"/>
      <w:szCs w:val="24"/>
    </w:rPr>
  </w:style>
  <w:style w:type="character" w:customStyle="1" w:styleId="button">
    <w:name w:val="button"/>
    <w:basedOn w:val="a0"/>
    <w:rsid w:val="00994C5B"/>
  </w:style>
  <w:style w:type="character" w:customStyle="1" w:styleId="loading">
    <w:name w:val="loading"/>
    <w:basedOn w:val="a0"/>
    <w:rsid w:val="00994C5B"/>
  </w:style>
  <w:style w:type="character" w:customStyle="1" w:styleId="cat-links">
    <w:name w:val="cat-links"/>
    <w:basedOn w:val="a0"/>
    <w:rsid w:val="00994C5B"/>
  </w:style>
  <w:style w:type="paragraph" w:styleId="z-">
    <w:name w:val="HTML Top of Form"/>
    <w:basedOn w:val="a"/>
    <w:next w:val="a"/>
    <w:link w:val="z-Char"/>
    <w:hidden/>
    <w:uiPriority w:val="99"/>
    <w:semiHidden/>
    <w:unhideWhenUsed/>
    <w:rsid w:val="00994C5B"/>
    <w:pPr>
      <w:widowControl/>
      <w:pBdr>
        <w:bottom w:val="single" w:sz="6" w:space="1" w:color="auto"/>
      </w:pBdr>
      <w:jc w:val="center"/>
    </w:pPr>
    <w:rPr>
      <w:rFonts w:ascii="Arial" w:eastAsia="宋体" w:hAnsi="Arial" w:cs="Arial"/>
      <w:vanish/>
      <w:kern w:val="0"/>
      <w:sz w:val="16"/>
      <w:szCs w:val="16"/>
    </w:rPr>
  </w:style>
  <w:style w:type="character" w:customStyle="1" w:styleId="z-Char">
    <w:name w:val="z-窗体顶端 Char"/>
    <w:basedOn w:val="a0"/>
    <w:link w:val="z-"/>
    <w:uiPriority w:val="99"/>
    <w:semiHidden/>
    <w:rsid w:val="00994C5B"/>
    <w:rPr>
      <w:rFonts w:ascii="Arial" w:eastAsia="宋体" w:hAnsi="Arial" w:cs="Arial"/>
      <w:vanish/>
      <w:kern w:val="0"/>
      <w:sz w:val="16"/>
      <w:szCs w:val="16"/>
    </w:rPr>
  </w:style>
  <w:style w:type="paragraph" w:styleId="z-0">
    <w:name w:val="HTML Bottom of Form"/>
    <w:basedOn w:val="a"/>
    <w:next w:val="a"/>
    <w:link w:val="z-Char0"/>
    <w:hidden/>
    <w:uiPriority w:val="99"/>
    <w:semiHidden/>
    <w:unhideWhenUsed/>
    <w:rsid w:val="00994C5B"/>
    <w:pPr>
      <w:widowControl/>
      <w:pBdr>
        <w:top w:val="single" w:sz="6" w:space="1" w:color="auto"/>
      </w:pBdr>
      <w:jc w:val="center"/>
    </w:pPr>
    <w:rPr>
      <w:rFonts w:ascii="Arial" w:eastAsia="宋体" w:hAnsi="Arial" w:cs="Arial"/>
      <w:vanish/>
      <w:kern w:val="0"/>
      <w:sz w:val="16"/>
      <w:szCs w:val="16"/>
    </w:rPr>
  </w:style>
  <w:style w:type="character" w:customStyle="1" w:styleId="z-Char0">
    <w:name w:val="z-窗体底端 Char"/>
    <w:basedOn w:val="a0"/>
    <w:link w:val="z-0"/>
    <w:uiPriority w:val="99"/>
    <w:semiHidden/>
    <w:rsid w:val="00994C5B"/>
    <w:rPr>
      <w:rFonts w:ascii="Arial" w:eastAsia="宋体" w:hAnsi="Arial" w:cs="Arial"/>
      <w:vanish/>
      <w:kern w:val="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2970691">
      <w:bodyDiv w:val="1"/>
      <w:marLeft w:val="0"/>
      <w:marRight w:val="0"/>
      <w:marTop w:val="0"/>
      <w:marBottom w:val="0"/>
      <w:divBdr>
        <w:top w:val="none" w:sz="0" w:space="0" w:color="auto"/>
        <w:left w:val="none" w:sz="0" w:space="0" w:color="auto"/>
        <w:bottom w:val="none" w:sz="0" w:space="0" w:color="auto"/>
        <w:right w:val="none" w:sz="0" w:space="0" w:color="auto"/>
      </w:divBdr>
      <w:divsChild>
        <w:div w:id="1419523453">
          <w:marLeft w:val="0"/>
          <w:marRight w:val="0"/>
          <w:marTop w:val="0"/>
          <w:marBottom w:val="0"/>
          <w:divBdr>
            <w:top w:val="none" w:sz="0" w:space="0" w:color="auto"/>
            <w:left w:val="none" w:sz="0" w:space="0" w:color="auto"/>
            <w:bottom w:val="none" w:sz="0" w:space="0" w:color="auto"/>
            <w:right w:val="none" w:sz="0" w:space="0" w:color="auto"/>
          </w:divBdr>
          <w:divsChild>
            <w:div w:id="1972978505">
              <w:marLeft w:val="0"/>
              <w:marRight w:val="0"/>
              <w:marTop w:val="0"/>
              <w:marBottom w:val="0"/>
              <w:divBdr>
                <w:top w:val="none" w:sz="0" w:space="0" w:color="auto"/>
                <w:left w:val="none" w:sz="0" w:space="0" w:color="auto"/>
                <w:bottom w:val="none" w:sz="0" w:space="0" w:color="auto"/>
                <w:right w:val="none" w:sz="0" w:space="0" w:color="auto"/>
              </w:divBdr>
            </w:div>
          </w:divsChild>
        </w:div>
        <w:div w:id="1535800530">
          <w:marLeft w:val="0"/>
          <w:marRight w:val="0"/>
          <w:marTop w:val="0"/>
          <w:marBottom w:val="0"/>
          <w:divBdr>
            <w:top w:val="none" w:sz="0" w:space="0" w:color="auto"/>
            <w:left w:val="none" w:sz="0" w:space="0" w:color="auto"/>
            <w:bottom w:val="none" w:sz="0" w:space="0" w:color="auto"/>
            <w:right w:val="none" w:sz="0" w:space="0" w:color="auto"/>
          </w:divBdr>
          <w:divsChild>
            <w:div w:id="329990452">
              <w:marLeft w:val="0"/>
              <w:marRight w:val="0"/>
              <w:marTop w:val="0"/>
              <w:marBottom w:val="0"/>
              <w:divBdr>
                <w:top w:val="none" w:sz="0" w:space="0" w:color="auto"/>
                <w:left w:val="none" w:sz="0" w:space="0" w:color="auto"/>
                <w:bottom w:val="none" w:sz="0" w:space="0" w:color="auto"/>
                <w:right w:val="none" w:sz="0" w:space="0" w:color="auto"/>
              </w:divBdr>
            </w:div>
            <w:div w:id="1788621006">
              <w:marLeft w:val="0"/>
              <w:marRight w:val="0"/>
              <w:marTop w:val="0"/>
              <w:marBottom w:val="0"/>
              <w:divBdr>
                <w:top w:val="none" w:sz="0" w:space="0" w:color="auto"/>
                <w:left w:val="none" w:sz="0" w:space="0" w:color="auto"/>
                <w:bottom w:val="none" w:sz="0" w:space="0" w:color="auto"/>
                <w:right w:val="none" w:sz="0" w:space="0" w:color="auto"/>
              </w:divBdr>
              <w:divsChild>
                <w:div w:id="261572829">
                  <w:marLeft w:val="0"/>
                  <w:marRight w:val="0"/>
                  <w:marTop w:val="0"/>
                  <w:marBottom w:val="0"/>
                  <w:divBdr>
                    <w:top w:val="none" w:sz="0" w:space="0" w:color="auto"/>
                    <w:left w:val="none" w:sz="0" w:space="0" w:color="auto"/>
                    <w:bottom w:val="none" w:sz="0" w:space="0" w:color="auto"/>
                    <w:right w:val="none" w:sz="0" w:space="0" w:color="auto"/>
                  </w:divBdr>
                </w:div>
              </w:divsChild>
            </w:div>
            <w:div w:id="416368378">
              <w:marLeft w:val="0"/>
              <w:marRight w:val="0"/>
              <w:marTop w:val="0"/>
              <w:marBottom w:val="0"/>
              <w:divBdr>
                <w:top w:val="none" w:sz="0" w:space="0" w:color="auto"/>
                <w:left w:val="none" w:sz="0" w:space="0" w:color="auto"/>
                <w:bottom w:val="none" w:sz="0" w:space="0" w:color="auto"/>
                <w:right w:val="none" w:sz="0" w:space="0" w:color="auto"/>
              </w:divBdr>
              <w:divsChild>
                <w:div w:id="640887324">
                  <w:marLeft w:val="0"/>
                  <w:marRight w:val="0"/>
                  <w:marTop w:val="0"/>
                  <w:marBottom w:val="0"/>
                  <w:divBdr>
                    <w:top w:val="none" w:sz="0" w:space="0" w:color="auto"/>
                    <w:left w:val="none" w:sz="0" w:space="0" w:color="auto"/>
                    <w:bottom w:val="none" w:sz="0" w:space="0" w:color="auto"/>
                    <w:right w:val="none" w:sz="0" w:space="0" w:color="auto"/>
                  </w:divBdr>
                  <w:divsChild>
                    <w:div w:id="1970624859">
                      <w:marLeft w:val="0"/>
                      <w:marRight w:val="0"/>
                      <w:marTop w:val="0"/>
                      <w:marBottom w:val="0"/>
                      <w:divBdr>
                        <w:top w:val="none" w:sz="0" w:space="0" w:color="auto"/>
                        <w:left w:val="none" w:sz="0" w:space="0" w:color="auto"/>
                        <w:bottom w:val="none" w:sz="0" w:space="0" w:color="auto"/>
                        <w:right w:val="none" w:sz="0" w:space="0" w:color="auto"/>
                      </w:divBdr>
                    </w:div>
                    <w:div w:id="1886454225">
                      <w:marLeft w:val="0"/>
                      <w:marRight w:val="0"/>
                      <w:marTop w:val="0"/>
                      <w:marBottom w:val="0"/>
                      <w:divBdr>
                        <w:top w:val="none" w:sz="0" w:space="0" w:color="auto"/>
                        <w:left w:val="none" w:sz="0" w:space="0" w:color="auto"/>
                        <w:bottom w:val="none" w:sz="0" w:space="0" w:color="auto"/>
                        <w:right w:val="none" w:sz="0" w:space="0" w:color="auto"/>
                      </w:divBdr>
                      <w:divsChild>
                        <w:div w:id="377978003">
                          <w:marLeft w:val="0"/>
                          <w:marRight w:val="0"/>
                          <w:marTop w:val="0"/>
                          <w:marBottom w:val="0"/>
                          <w:divBdr>
                            <w:top w:val="none" w:sz="0" w:space="0" w:color="auto"/>
                            <w:left w:val="none" w:sz="0" w:space="0" w:color="auto"/>
                            <w:bottom w:val="none" w:sz="0" w:space="0" w:color="auto"/>
                            <w:right w:val="none" w:sz="0" w:space="0" w:color="auto"/>
                          </w:divBdr>
                        </w:div>
                        <w:div w:id="1083722754">
                          <w:marLeft w:val="0"/>
                          <w:marRight w:val="0"/>
                          <w:marTop w:val="0"/>
                          <w:marBottom w:val="0"/>
                          <w:divBdr>
                            <w:top w:val="none" w:sz="0" w:space="0" w:color="auto"/>
                            <w:left w:val="none" w:sz="0" w:space="0" w:color="auto"/>
                            <w:bottom w:val="none" w:sz="0" w:space="0" w:color="auto"/>
                            <w:right w:val="none" w:sz="0" w:space="0" w:color="auto"/>
                          </w:divBdr>
                        </w:div>
                        <w:div w:id="305399334">
                          <w:marLeft w:val="0"/>
                          <w:marRight w:val="0"/>
                          <w:marTop w:val="0"/>
                          <w:marBottom w:val="0"/>
                          <w:divBdr>
                            <w:top w:val="none" w:sz="0" w:space="0" w:color="auto"/>
                            <w:left w:val="none" w:sz="0" w:space="0" w:color="auto"/>
                            <w:bottom w:val="none" w:sz="0" w:space="0" w:color="auto"/>
                            <w:right w:val="none" w:sz="0" w:space="0" w:color="auto"/>
                          </w:divBdr>
                        </w:div>
                        <w:div w:id="1747730404">
                          <w:marLeft w:val="0"/>
                          <w:marRight w:val="0"/>
                          <w:marTop w:val="0"/>
                          <w:marBottom w:val="0"/>
                          <w:divBdr>
                            <w:top w:val="none" w:sz="0" w:space="0" w:color="auto"/>
                            <w:left w:val="none" w:sz="0" w:space="0" w:color="auto"/>
                            <w:bottom w:val="none" w:sz="0" w:space="0" w:color="auto"/>
                            <w:right w:val="none" w:sz="0" w:space="0" w:color="auto"/>
                          </w:divBdr>
                        </w:div>
                        <w:div w:id="1665818100">
                          <w:marLeft w:val="0"/>
                          <w:marRight w:val="0"/>
                          <w:marTop w:val="0"/>
                          <w:marBottom w:val="0"/>
                          <w:divBdr>
                            <w:top w:val="none" w:sz="0" w:space="0" w:color="auto"/>
                            <w:left w:val="none" w:sz="0" w:space="0" w:color="auto"/>
                            <w:bottom w:val="none" w:sz="0" w:space="0" w:color="auto"/>
                            <w:right w:val="none" w:sz="0" w:space="0" w:color="auto"/>
                          </w:divBdr>
                          <w:divsChild>
                            <w:div w:id="1157578214">
                              <w:marLeft w:val="0"/>
                              <w:marRight w:val="0"/>
                              <w:marTop w:val="0"/>
                              <w:marBottom w:val="0"/>
                              <w:divBdr>
                                <w:top w:val="none" w:sz="0" w:space="0" w:color="auto"/>
                                <w:left w:val="none" w:sz="0" w:space="0" w:color="auto"/>
                                <w:bottom w:val="none" w:sz="0" w:space="0" w:color="auto"/>
                                <w:right w:val="none" w:sz="0" w:space="0" w:color="auto"/>
                              </w:divBdr>
                              <w:divsChild>
                                <w:div w:id="1764915934">
                                  <w:marLeft w:val="0"/>
                                  <w:marRight w:val="0"/>
                                  <w:marTop w:val="0"/>
                                  <w:marBottom w:val="0"/>
                                  <w:divBdr>
                                    <w:top w:val="none" w:sz="0" w:space="0" w:color="auto"/>
                                    <w:left w:val="none" w:sz="0" w:space="0" w:color="auto"/>
                                    <w:bottom w:val="none" w:sz="0" w:space="0" w:color="auto"/>
                                    <w:right w:val="none" w:sz="0" w:space="0" w:color="auto"/>
                                  </w:divBdr>
                                  <w:divsChild>
                                    <w:div w:id="5829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16933">
                              <w:marLeft w:val="0"/>
                              <w:marRight w:val="0"/>
                              <w:marTop w:val="0"/>
                              <w:marBottom w:val="0"/>
                              <w:divBdr>
                                <w:top w:val="none" w:sz="0" w:space="0" w:color="auto"/>
                                <w:left w:val="none" w:sz="0" w:space="0" w:color="auto"/>
                                <w:bottom w:val="none" w:sz="0" w:space="0" w:color="auto"/>
                                <w:right w:val="none" w:sz="0" w:space="0" w:color="auto"/>
                              </w:divBdr>
                              <w:divsChild>
                                <w:div w:id="7053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61213">
                      <w:marLeft w:val="0"/>
                      <w:marRight w:val="0"/>
                      <w:marTop w:val="0"/>
                      <w:marBottom w:val="0"/>
                      <w:divBdr>
                        <w:top w:val="none" w:sz="0" w:space="0" w:color="auto"/>
                        <w:left w:val="none" w:sz="0" w:space="0" w:color="auto"/>
                        <w:bottom w:val="none" w:sz="0" w:space="0" w:color="auto"/>
                        <w:right w:val="none" w:sz="0" w:space="0" w:color="auto"/>
                      </w:divBdr>
                      <w:divsChild>
                        <w:div w:id="1173031346">
                          <w:marLeft w:val="0"/>
                          <w:marRight w:val="0"/>
                          <w:marTop w:val="0"/>
                          <w:marBottom w:val="0"/>
                          <w:divBdr>
                            <w:top w:val="none" w:sz="0" w:space="0" w:color="auto"/>
                            <w:left w:val="none" w:sz="0" w:space="0" w:color="auto"/>
                            <w:bottom w:val="none" w:sz="0" w:space="0" w:color="auto"/>
                            <w:right w:val="none" w:sz="0" w:space="0" w:color="auto"/>
                          </w:divBdr>
                        </w:div>
                        <w:div w:id="2006856302">
                          <w:marLeft w:val="0"/>
                          <w:marRight w:val="0"/>
                          <w:marTop w:val="0"/>
                          <w:marBottom w:val="0"/>
                          <w:divBdr>
                            <w:top w:val="none" w:sz="0" w:space="0" w:color="auto"/>
                            <w:left w:val="none" w:sz="0" w:space="0" w:color="auto"/>
                            <w:bottom w:val="none" w:sz="0" w:space="0" w:color="auto"/>
                            <w:right w:val="none" w:sz="0" w:space="0" w:color="auto"/>
                          </w:divBdr>
                        </w:div>
                      </w:divsChild>
                    </w:div>
                    <w:div w:id="615671986">
                      <w:marLeft w:val="0"/>
                      <w:marRight w:val="0"/>
                      <w:marTop w:val="0"/>
                      <w:marBottom w:val="0"/>
                      <w:divBdr>
                        <w:top w:val="none" w:sz="0" w:space="0" w:color="auto"/>
                        <w:left w:val="none" w:sz="0" w:space="0" w:color="auto"/>
                        <w:bottom w:val="none" w:sz="0" w:space="0" w:color="auto"/>
                        <w:right w:val="none" w:sz="0" w:space="0" w:color="auto"/>
                      </w:divBdr>
                      <w:divsChild>
                        <w:div w:id="1879389280">
                          <w:marLeft w:val="0"/>
                          <w:marRight w:val="0"/>
                          <w:marTop w:val="0"/>
                          <w:marBottom w:val="0"/>
                          <w:divBdr>
                            <w:top w:val="none" w:sz="0" w:space="0" w:color="auto"/>
                            <w:left w:val="none" w:sz="0" w:space="0" w:color="auto"/>
                            <w:bottom w:val="none" w:sz="0" w:space="0" w:color="auto"/>
                            <w:right w:val="none" w:sz="0" w:space="0" w:color="auto"/>
                          </w:divBdr>
                        </w:div>
                        <w:div w:id="1547987518">
                          <w:marLeft w:val="0"/>
                          <w:marRight w:val="0"/>
                          <w:marTop w:val="0"/>
                          <w:marBottom w:val="0"/>
                          <w:divBdr>
                            <w:top w:val="none" w:sz="0" w:space="0" w:color="auto"/>
                            <w:left w:val="none" w:sz="0" w:space="0" w:color="auto"/>
                            <w:bottom w:val="none" w:sz="0" w:space="0" w:color="auto"/>
                            <w:right w:val="none" w:sz="0" w:space="0" w:color="auto"/>
                          </w:divBdr>
                        </w:div>
                        <w:div w:id="1846088309">
                          <w:marLeft w:val="0"/>
                          <w:marRight w:val="0"/>
                          <w:marTop w:val="0"/>
                          <w:marBottom w:val="0"/>
                          <w:divBdr>
                            <w:top w:val="none" w:sz="0" w:space="0" w:color="auto"/>
                            <w:left w:val="none" w:sz="0" w:space="0" w:color="auto"/>
                            <w:bottom w:val="none" w:sz="0" w:space="0" w:color="auto"/>
                            <w:right w:val="none" w:sz="0" w:space="0" w:color="auto"/>
                          </w:divBdr>
                          <w:divsChild>
                            <w:div w:id="972750861">
                              <w:marLeft w:val="0"/>
                              <w:marRight w:val="0"/>
                              <w:marTop w:val="0"/>
                              <w:marBottom w:val="0"/>
                              <w:divBdr>
                                <w:top w:val="none" w:sz="0" w:space="0" w:color="auto"/>
                                <w:left w:val="none" w:sz="0" w:space="0" w:color="auto"/>
                                <w:bottom w:val="none" w:sz="0" w:space="0" w:color="auto"/>
                                <w:right w:val="none" w:sz="0" w:space="0" w:color="auto"/>
                              </w:divBdr>
                              <w:divsChild>
                                <w:div w:id="193620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481034">
              <w:marLeft w:val="0"/>
              <w:marRight w:val="0"/>
              <w:marTop w:val="0"/>
              <w:marBottom w:val="0"/>
              <w:divBdr>
                <w:top w:val="none" w:sz="0" w:space="0" w:color="auto"/>
                <w:left w:val="none" w:sz="0" w:space="0" w:color="auto"/>
                <w:bottom w:val="none" w:sz="0" w:space="0" w:color="auto"/>
                <w:right w:val="none" w:sz="0" w:space="0" w:color="auto"/>
              </w:divBdr>
            </w:div>
          </w:divsChild>
        </w:div>
        <w:div w:id="688723771">
          <w:marLeft w:val="0"/>
          <w:marRight w:val="0"/>
          <w:marTop w:val="0"/>
          <w:marBottom w:val="0"/>
          <w:divBdr>
            <w:top w:val="none" w:sz="0" w:space="0" w:color="auto"/>
            <w:left w:val="none" w:sz="0" w:space="0" w:color="auto"/>
            <w:bottom w:val="none" w:sz="0" w:space="0" w:color="auto"/>
            <w:right w:val="none" w:sz="0" w:space="0" w:color="auto"/>
          </w:divBdr>
          <w:divsChild>
            <w:div w:id="944310017">
              <w:marLeft w:val="0"/>
              <w:marRight w:val="0"/>
              <w:marTop w:val="0"/>
              <w:marBottom w:val="0"/>
              <w:divBdr>
                <w:top w:val="none" w:sz="0" w:space="0" w:color="auto"/>
                <w:left w:val="none" w:sz="0" w:space="0" w:color="auto"/>
                <w:bottom w:val="none" w:sz="0" w:space="0" w:color="auto"/>
                <w:right w:val="none" w:sz="0" w:space="0" w:color="auto"/>
              </w:divBdr>
            </w:div>
          </w:divsChild>
        </w:div>
        <w:div w:id="131100986">
          <w:marLeft w:val="0"/>
          <w:marRight w:val="0"/>
          <w:marTop w:val="0"/>
          <w:marBottom w:val="0"/>
          <w:divBdr>
            <w:top w:val="none" w:sz="0" w:space="0" w:color="auto"/>
            <w:left w:val="none" w:sz="0" w:space="0" w:color="auto"/>
            <w:bottom w:val="none" w:sz="0" w:space="0" w:color="auto"/>
            <w:right w:val="none" w:sz="0" w:space="0" w:color="auto"/>
          </w:divBdr>
          <w:divsChild>
            <w:div w:id="83869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keylonta.code.blog/category/%e5%9c%ba%e5%9f%9f%e6%8a%80%e6%9c%affield/" TargetMode="External"/><Relationship Id="rId18" Type="http://schemas.openxmlformats.org/officeDocument/2006/relationships/hyperlink" Target="https://keylonta.code.blog/2022/07/08/%e6%91%a9%e5%8a%aa%e6%8a%80%e6%9c%af4%ef%bc%9a%e9%ab%98%e9%98%b6%e7%bb%b4%e5%8d%a1%e4%bb%a3%e7%a0%81-%e6%b8%85%e9%99%a4%e8%80%b6%e5%92%8c%e5%8d%8e%e5%b0%81%e5%8d%b0/" TargetMode="External"/><Relationship Id="rId26" Type="http://schemas.openxmlformats.org/officeDocument/2006/relationships/image" Target="media/image5.png"/><Relationship Id="rId21" Type="http://schemas.openxmlformats.org/officeDocument/2006/relationships/image" Target="media/image1.jpeg"/><Relationship Id="rId34" Type="http://schemas.openxmlformats.org/officeDocument/2006/relationships/image" Target="media/image12.png"/><Relationship Id="rId7" Type="http://schemas.openxmlformats.org/officeDocument/2006/relationships/hyperlink" Target="https://keylonta.code.blog/" TargetMode="External"/><Relationship Id="rId12" Type="http://schemas.openxmlformats.org/officeDocument/2006/relationships/hyperlink" Target="https://keylonta.code.blog/category/%e6%91%a9%e5%8a%aa%e6%8a%80%e6%9c%afmanu/" TargetMode="External"/><Relationship Id="rId17" Type="http://schemas.openxmlformats.org/officeDocument/2006/relationships/hyperlink" Target="http://mceo.news.blog/" TargetMode="External"/><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keylonta.code.blog/" TargetMode="External"/><Relationship Id="rId20" Type="http://schemas.openxmlformats.org/officeDocument/2006/relationships/hyperlink" Target="https://keylonta.code.blog/author/sashavatar/" TargetMode="External"/><Relationship Id="rId29"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keylonta.code.blog/category/%e7%bb%b4%e5%8d%a1%e4%bb%a3%e7%a0%81veca/"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keylonta.code.blog/%e5%8d%9a%e5%ae%a2/"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footer" Target="footer1.xml"/><Relationship Id="rId10" Type="http://schemas.openxmlformats.org/officeDocument/2006/relationships/hyperlink" Target="https://keylonta.code.blog/category/%e7%a5%9e%e5%9c%a3%e9%a2%82%e6%ad%8cpsonn/" TargetMode="External"/><Relationship Id="rId19" Type="http://schemas.openxmlformats.org/officeDocument/2006/relationships/hyperlink" Target="https://keylonta.code.blog/2022/07/08/%e6%91%a9%e5%8a%aa%e6%8a%80%e6%9c%af4%ef%bc%9a%e9%ab%98%e9%98%b6%e7%bb%b4%e5%8d%a1%e4%bb%a3%e7%a0%81-%e6%b8%85%e9%99%a4%e8%80%b6%e5%92%8c%e5%8d%8e%e5%b0%81%e5%8d%b0/" TargetMode="External"/><Relationship Id="rId31"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keylonta.code.blog/category/%e5%8d%a1%e8%90%a8%e6%8b%89%e4%ba%8c%e9%98%b6/" TargetMode="External"/><Relationship Id="rId14" Type="http://schemas.openxmlformats.org/officeDocument/2006/relationships/hyperlink" Target="https://keylonta.code.blog/category/%e7%81%ab%e7%84%b0%e4%bd%93%e6%8a%80%e6%9c%af/" TargetMode="External"/><Relationship Id="rId22" Type="http://schemas.openxmlformats.org/officeDocument/2006/relationships/hyperlink" Target="https://keylonta.code.blog/2022/06/01/%e5%8d%a1%e8%90%a8%e6%8b%89%e6%8a%80%e6%9c%af2%ef%bc%9a%e7%8e%9b%e5%93%88%e6%8b%89%e5%b0%81%e5%8d%b0%e5%92%8c%e6%b6%b2%e6%80%81%e5%85%89%e5%87%80%e5%8c%96/" TargetMode="External"/><Relationship Id="rId27" Type="http://schemas.openxmlformats.org/officeDocument/2006/relationships/hyperlink" Target="https://keylonta.code.blog/2022/07/03/%e5%8d%a1%e8%90%a8%e6%8b%89%e6%8a%80%e6%9c%af8%ef%bc%9a%e6%a2%85%e5%b0%94%e5%8d%a1%e5%b7%b4%e6%95%ac%e7%a4%bc-%e6%bf%80%e6%b4%bb%e5%85%89%e4%bd%93%e8%bd%bd%e5%85%b7/" TargetMode="External"/><Relationship Id="rId30" Type="http://schemas.openxmlformats.org/officeDocument/2006/relationships/image" Target="media/image8.png"/><Relationship Id="rId35" Type="http://schemas.openxmlformats.org/officeDocument/2006/relationships/image" Target="media/image13.png"/><Relationship Id="rId8" Type="http://schemas.openxmlformats.org/officeDocument/2006/relationships/hyperlink" Target="https://keylonta.code.blog/category/%e5%8d%a1%e8%90%a8%e6%8b%89%e4%b8%80%e9%98%b6/" TargetMode="External"/><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31</Pages>
  <Words>1611</Words>
  <Characters>9183</Characters>
  <Application>Microsoft Office Word</Application>
  <DocSecurity>0</DocSecurity>
  <Lines>76</Lines>
  <Paragraphs>21</Paragraphs>
  <ScaleCrop>false</ScaleCrop>
  <Company/>
  <LinksUpToDate>false</LinksUpToDate>
  <CharactersWithSpaces>10773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c:creator>
  <cp:keywords/>
  <dc:description/>
  <cp:lastModifiedBy>A</cp:lastModifiedBy>
  <cp:revision>2</cp:revision>
  <dcterms:created xsi:type="dcterms:W3CDTF">2023-05-12T07:59:00Z</dcterms:created>
  <dcterms:modified xsi:type="dcterms:W3CDTF">2023-05-12T08:00:00Z</dcterms:modified>
</cp:coreProperties>
</file>